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2890" w:rsidRDefault="00E72890" w:rsidP="00E72890">
      <w:pPr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E72890" w:rsidRDefault="00E72890" w:rsidP="00E72890">
      <w:pPr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E72890" w:rsidRDefault="00E72890" w:rsidP="00E72890">
      <w:pPr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E72890" w:rsidRDefault="00E72890" w:rsidP="00E72890">
      <w:pPr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E72890" w:rsidRDefault="00E72890" w:rsidP="00E72890">
      <w:pPr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E72890" w:rsidRPr="00E72890" w:rsidRDefault="00E72890" w:rsidP="00E72890">
      <w:pPr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E72890" w:rsidRPr="00D5749F" w:rsidRDefault="00E72890" w:rsidP="00E72890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E72890" w:rsidRPr="00D5749F" w:rsidRDefault="00E72890" w:rsidP="00E72890">
      <w:pPr>
        <w:rPr>
          <w:rFonts w:ascii="Times New Roman" w:hAnsi="Times New Roman" w:cs="Times New Roman"/>
          <w:b/>
          <w:sz w:val="32"/>
          <w:szCs w:val="32"/>
        </w:rPr>
      </w:pPr>
    </w:p>
    <w:p w:rsidR="00E72890" w:rsidRPr="00D5749F" w:rsidRDefault="00E72890" w:rsidP="00E72890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D5749F">
        <w:rPr>
          <w:rFonts w:ascii="Times New Roman" w:hAnsi="Times New Roman" w:cs="Times New Roman"/>
          <w:b/>
          <w:sz w:val="32"/>
          <w:szCs w:val="32"/>
        </w:rPr>
        <w:t>СОП – 02 – 02</w:t>
      </w:r>
    </w:p>
    <w:p w:rsidR="00E72890" w:rsidRPr="00D5749F" w:rsidRDefault="00E72890" w:rsidP="00E72890">
      <w:pPr>
        <w:jc w:val="center"/>
        <w:rPr>
          <w:rFonts w:ascii="Times New Roman" w:hAnsi="Times New Roman" w:cs="Times New Roman"/>
          <w:b/>
        </w:rPr>
      </w:pPr>
    </w:p>
    <w:p w:rsidR="00E72890" w:rsidRPr="00D5749F" w:rsidRDefault="00E72890" w:rsidP="00E72890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D5749F">
        <w:rPr>
          <w:rFonts w:ascii="Times New Roman" w:hAnsi="Times New Roman" w:cs="Times New Roman"/>
          <w:b/>
          <w:sz w:val="32"/>
          <w:szCs w:val="32"/>
        </w:rPr>
        <w:t>Оценка индикаторов процесса</w:t>
      </w:r>
    </w:p>
    <w:p w:rsidR="00E72890" w:rsidRPr="00D5749F" w:rsidRDefault="00E72890" w:rsidP="00E72890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E72890" w:rsidRPr="00D5749F" w:rsidRDefault="00E72890" w:rsidP="00E72890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E72890" w:rsidRPr="00D5749F" w:rsidRDefault="00E72890" w:rsidP="00E72890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E72890" w:rsidRPr="00D5749F" w:rsidRDefault="00E72890" w:rsidP="00E72890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E72890" w:rsidRPr="00D5749F" w:rsidRDefault="00E72890" w:rsidP="00E72890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E72890" w:rsidRPr="00D5749F" w:rsidRDefault="00E72890" w:rsidP="00E72890">
      <w:pPr>
        <w:rPr>
          <w:rFonts w:ascii="Times New Roman" w:hAnsi="Times New Roman" w:cs="Times New Roman"/>
        </w:rPr>
      </w:pPr>
    </w:p>
    <w:p w:rsidR="00E72890" w:rsidRPr="00D5749F" w:rsidRDefault="00E72890" w:rsidP="00E72890">
      <w:pPr>
        <w:rPr>
          <w:rFonts w:ascii="Times New Roman" w:hAnsi="Times New Roman" w:cs="Times New Roman"/>
        </w:rPr>
      </w:pPr>
    </w:p>
    <w:p w:rsidR="00E72890" w:rsidRPr="00D5749F" w:rsidRDefault="00E72890" w:rsidP="00E72890">
      <w:pPr>
        <w:rPr>
          <w:rFonts w:ascii="Times New Roman" w:hAnsi="Times New Roman" w:cs="Times New Roman"/>
        </w:rPr>
      </w:pPr>
    </w:p>
    <w:p w:rsidR="00E72890" w:rsidRDefault="00E72890" w:rsidP="00E72890">
      <w:pPr>
        <w:rPr>
          <w:rFonts w:ascii="Times New Roman" w:hAnsi="Times New Roman" w:cs="Times New Roman"/>
          <w:lang w:val="kk-KZ"/>
        </w:rPr>
      </w:pPr>
    </w:p>
    <w:p w:rsidR="00D5749F" w:rsidRDefault="00D5749F" w:rsidP="00E72890">
      <w:pPr>
        <w:rPr>
          <w:rFonts w:ascii="Times New Roman" w:hAnsi="Times New Roman" w:cs="Times New Roman"/>
          <w:lang w:val="kk-KZ"/>
        </w:rPr>
      </w:pPr>
    </w:p>
    <w:p w:rsidR="00D5749F" w:rsidRDefault="00D5749F" w:rsidP="00E72890">
      <w:pPr>
        <w:rPr>
          <w:rFonts w:ascii="Times New Roman" w:hAnsi="Times New Roman" w:cs="Times New Roman"/>
          <w:lang w:val="kk-KZ"/>
        </w:rPr>
      </w:pPr>
    </w:p>
    <w:p w:rsidR="00D5749F" w:rsidRDefault="00D5749F" w:rsidP="00E72890">
      <w:pPr>
        <w:rPr>
          <w:rFonts w:ascii="Times New Roman" w:hAnsi="Times New Roman" w:cs="Times New Roman"/>
          <w:lang w:val="kk-KZ"/>
        </w:rPr>
      </w:pPr>
    </w:p>
    <w:p w:rsidR="00D5749F" w:rsidRPr="00D5749F" w:rsidRDefault="00D5749F" w:rsidP="00E72890">
      <w:pPr>
        <w:rPr>
          <w:rFonts w:ascii="Times New Roman" w:hAnsi="Times New Roman" w:cs="Times New Roman"/>
          <w:lang w:val="kk-KZ"/>
        </w:rPr>
      </w:pPr>
      <w:bookmarkStart w:id="0" w:name="_GoBack"/>
      <w:bookmarkEnd w:id="0"/>
    </w:p>
    <w:p w:rsidR="00E72890" w:rsidRPr="00D5749F" w:rsidRDefault="00E72890" w:rsidP="00E72890">
      <w:pPr>
        <w:rPr>
          <w:rFonts w:ascii="Times New Roman" w:hAnsi="Times New Roman" w:cs="Times New Roman"/>
        </w:rPr>
      </w:pPr>
    </w:p>
    <w:p w:rsidR="00E72890" w:rsidRPr="00D5749F" w:rsidRDefault="00E72890" w:rsidP="00E72890">
      <w:pPr>
        <w:rPr>
          <w:rFonts w:ascii="Times New Roman" w:hAnsi="Times New Roman" w:cs="Times New Roman"/>
        </w:rPr>
      </w:pPr>
    </w:p>
    <w:p w:rsidR="00E72890" w:rsidRPr="00D5749F" w:rsidRDefault="00E72890" w:rsidP="00E72890">
      <w:pPr>
        <w:jc w:val="center"/>
        <w:rPr>
          <w:rFonts w:ascii="Times New Roman" w:hAnsi="Times New Roman" w:cs="Times New Roman"/>
          <w:sz w:val="28"/>
          <w:szCs w:val="28"/>
        </w:rPr>
      </w:pPr>
      <w:r w:rsidRPr="00D5749F">
        <w:rPr>
          <w:rFonts w:ascii="Times New Roman" w:hAnsi="Times New Roman" w:cs="Times New Roman"/>
          <w:sz w:val="28"/>
          <w:szCs w:val="28"/>
        </w:rPr>
        <w:t xml:space="preserve">г. </w:t>
      </w:r>
      <w:proofErr w:type="spellStart"/>
      <w:r w:rsidRPr="00D5749F">
        <w:rPr>
          <w:rFonts w:ascii="Times New Roman" w:hAnsi="Times New Roman" w:cs="Times New Roman"/>
          <w:sz w:val="28"/>
          <w:szCs w:val="28"/>
        </w:rPr>
        <w:t>Нур</w:t>
      </w:r>
      <w:proofErr w:type="spellEnd"/>
      <w:r w:rsidRPr="00D5749F">
        <w:rPr>
          <w:rFonts w:ascii="Times New Roman" w:hAnsi="Times New Roman" w:cs="Times New Roman"/>
          <w:sz w:val="28"/>
          <w:szCs w:val="28"/>
        </w:rPr>
        <w:t>-Султан, 2019</w:t>
      </w:r>
    </w:p>
    <w:p w:rsidR="00E72890" w:rsidRPr="00D5749F" w:rsidRDefault="00E72890">
      <w:pPr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E72890" w:rsidRPr="00D5749F" w:rsidRDefault="00E72890">
      <w:pPr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E72890" w:rsidRPr="00D5749F" w:rsidRDefault="00E72890">
      <w:pPr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E72890" w:rsidRPr="00D5749F" w:rsidRDefault="00E72890">
      <w:pPr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CF359F" w:rsidRPr="00D5749F" w:rsidRDefault="00CF359F" w:rsidP="00CF359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749F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Цель: </w:t>
      </w:r>
      <w:r w:rsidRPr="00D5749F">
        <w:rPr>
          <w:rFonts w:ascii="Times New Roman" w:hAnsi="Times New Roman" w:cs="Times New Roman"/>
          <w:sz w:val="24"/>
          <w:szCs w:val="24"/>
        </w:rPr>
        <w:t xml:space="preserve">оценить </w:t>
      </w:r>
      <w:r w:rsidR="0018155F" w:rsidRPr="00D5749F">
        <w:rPr>
          <w:rFonts w:ascii="Times New Roman" w:hAnsi="Times New Roman" w:cs="Times New Roman"/>
          <w:sz w:val="24"/>
          <w:szCs w:val="24"/>
        </w:rPr>
        <w:t>функционирование индикаторов</w:t>
      </w:r>
      <w:r w:rsidRPr="00D5749F">
        <w:rPr>
          <w:rFonts w:ascii="Times New Roman" w:hAnsi="Times New Roman" w:cs="Times New Roman"/>
          <w:sz w:val="24"/>
          <w:szCs w:val="24"/>
        </w:rPr>
        <w:t xml:space="preserve"> </w:t>
      </w:r>
      <w:r w:rsidR="001F6F27" w:rsidRPr="00D5749F">
        <w:rPr>
          <w:rFonts w:ascii="Times New Roman" w:hAnsi="Times New Roman" w:cs="Times New Roman"/>
          <w:sz w:val="24"/>
          <w:szCs w:val="24"/>
        </w:rPr>
        <w:t>процесса</w:t>
      </w:r>
      <w:r w:rsidRPr="00D5749F">
        <w:rPr>
          <w:rFonts w:ascii="Times New Roman" w:hAnsi="Times New Roman" w:cs="Times New Roman"/>
          <w:sz w:val="24"/>
          <w:szCs w:val="24"/>
        </w:rPr>
        <w:t xml:space="preserve"> с целью выработки рекомендаций по рациональному использованию лекарственных средств </w:t>
      </w:r>
    </w:p>
    <w:p w:rsidR="00CF359F" w:rsidRPr="00D5749F" w:rsidRDefault="00CF359F" w:rsidP="00CF359F">
      <w:pPr>
        <w:pStyle w:val="1"/>
        <w:spacing w:before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CF359F" w:rsidRPr="00D5749F" w:rsidRDefault="00CF359F" w:rsidP="00CF359F">
      <w:pPr>
        <w:pStyle w:val="af3"/>
        <w:numPr>
          <w:ilvl w:val="12"/>
          <w:numId w:val="0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749F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Область применения: </w:t>
      </w:r>
      <w:r w:rsidRPr="00D5749F">
        <w:rPr>
          <w:rFonts w:ascii="Times New Roman" w:hAnsi="Times New Roman" w:cs="Times New Roman"/>
          <w:sz w:val="24"/>
          <w:szCs w:val="24"/>
        </w:rPr>
        <w:t>документ разработан для применения экспертами в рамках осуществления  внешней оценки рационального использования лекарственных средств</w:t>
      </w:r>
    </w:p>
    <w:p w:rsidR="00CF359F" w:rsidRPr="00D5749F" w:rsidRDefault="00CF359F" w:rsidP="00CF359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F359F" w:rsidRPr="00D5749F" w:rsidRDefault="00CF359F" w:rsidP="00CF359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749F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Ответственные: </w:t>
      </w:r>
      <w:r w:rsidRPr="00D5749F">
        <w:rPr>
          <w:rFonts w:ascii="Times New Roman" w:hAnsi="Times New Roman" w:cs="Times New Roman"/>
          <w:sz w:val="24"/>
          <w:szCs w:val="24"/>
        </w:rPr>
        <w:t>РГП на ПХВ «Республиканский центр развития здравоохранения».</w:t>
      </w:r>
    </w:p>
    <w:p w:rsidR="001F6F27" w:rsidRPr="00D5749F" w:rsidRDefault="001F6F27" w:rsidP="00CF359F">
      <w:pPr>
        <w:spacing w:after="0" w:line="240" w:lineRule="auto"/>
        <w:ind w:firstLine="709"/>
        <w:jc w:val="both"/>
        <w:rPr>
          <w:rFonts w:ascii="Times New Roman" w:eastAsia="Angsana New" w:hAnsi="Times New Roman" w:cs="Times New Roman"/>
          <w:sz w:val="24"/>
          <w:szCs w:val="24"/>
        </w:rPr>
      </w:pPr>
    </w:p>
    <w:p w:rsidR="001F6F27" w:rsidRPr="00D5749F" w:rsidRDefault="001F6F27" w:rsidP="001F6F2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5749F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Индикатор №12:</w:t>
      </w:r>
      <w:r w:rsidRPr="00D574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Периодичность пересмотра лекарственного формуляра</w:t>
      </w:r>
    </w:p>
    <w:p w:rsidR="00C81170" w:rsidRPr="00D5749F" w:rsidRDefault="00C81170" w:rsidP="001F6F2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498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119"/>
        <w:gridCol w:w="2722"/>
        <w:gridCol w:w="3657"/>
      </w:tblGrid>
      <w:tr w:rsidR="001F6F27" w:rsidRPr="00D5749F" w:rsidTr="001F6F27">
        <w:tc>
          <w:tcPr>
            <w:tcW w:w="3119" w:type="dxa"/>
          </w:tcPr>
          <w:p w:rsidR="001F6F27" w:rsidRPr="00D5749F" w:rsidRDefault="001F6F27" w:rsidP="006325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74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Что спрашивать?</w:t>
            </w:r>
          </w:p>
        </w:tc>
        <w:tc>
          <w:tcPr>
            <w:tcW w:w="2722" w:type="dxa"/>
          </w:tcPr>
          <w:p w:rsidR="001F6F27" w:rsidRPr="00D5749F" w:rsidRDefault="001F6F27" w:rsidP="006325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74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 кого спрашивать?</w:t>
            </w:r>
          </w:p>
        </w:tc>
        <w:tc>
          <w:tcPr>
            <w:tcW w:w="3657" w:type="dxa"/>
          </w:tcPr>
          <w:p w:rsidR="001F6F27" w:rsidRPr="00D5749F" w:rsidRDefault="001F6F27" w:rsidP="006325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74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Что получить?</w:t>
            </w:r>
          </w:p>
        </w:tc>
      </w:tr>
      <w:tr w:rsidR="001F6F27" w:rsidRPr="00D5749F" w:rsidTr="001F6F27">
        <w:tc>
          <w:tcPr>
            <w:tcW w:w="3119" w:type="dxa"/>
          </w:tcPr>
          <w:p w:rsidR="001F6F27" w:rsidRPr="00D5749F" w:rsidRDefault="001F6F27" w:rsidP="006325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749F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Какова периодичность пересмотра лекарственного формуляра?</w:t>
            </w:r>
          </w:p>
        </w:tc>
        <w:tc>
          <w:tcPr>
            <w:tcW w:w="2722" w:type="dxa"/>
          </w:tcPr>
          <w:p w:rsidR="001F6F27" w:rsidRPr="00D5749F" w:rsidRDefault="001F6F27" w:rsidP="006325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749F">
              <w:rPr>
                <w:rFonts w:ascii="Times New Roman" w:hAnsi="Times New Roman" w:cs="Times New Roman"/>
                <w:sz w:val="24"/>
                <w:szCs w:val="24"/>
              </w:rPr>
              <w:t>Председатель формулярной комиссии, клинический фармаколог</w:t>
            </w:r>
          </w:p>
        </w:tc>
        <w:tc>
          <w:tcPr>
            <w:tcW w:w="3657" w:type="dxa"/>
          </w:tcPr>
          <w:p w:rsidR="001F6F27" w:rsidRPr="00D5749F" w:rsidRDefault="001F6F27" w:rsidP="006325C4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574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Протоколы заседаний Формулярной комисии о пересмотре лекарственного формуляра</w:t>
            </w:r>
          </w:p>
        </w:tc>
      </w:tr>
    </w:tbl>
    <w:p w:rsidR="001F6F27" w:rsidRPr="00D5749F" w:rsidRDefault="001F6F27" w:rsidP="001F6F2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F6F27" w:rsidRPr="00D5749F" w:rsidRDefault="001F6F27" w:rsidP="001F6F2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74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Обоснование:</w:t>
      </w:r>
      <w:r w:rsidRPr="00D574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7447A" w:rsidRPr="00D574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Согласно приказу Министра здравоохранения  Республики Казахстан от 8 мая 2019 года № </w:t>
      </w:r>
      <w:proofErr w:type="gramStart"/>
      <w:r w:rsidR="00E7447A" w:rsidRPr="00D5749F">
        <w:rPr>
          <w:rFonts w:ascii="Times New Roman" w:eastAsia="Times New Roman" w:hAnsi="Times New Roman" w:cs="Times New Roman"/>
          <w:sz w:val="24"/>
          <w:szCs w:val="24"/>
          <w:lang w:eastAsia="ru-RU"/>
        </w:rPr>
        <w:t>КР</w:t>
      </w:r>
      <w:proofErr w:type="gramEnd"/>
      <w:r w:rsidR="00E7447A" w:rsidRPr="00D574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ДСМ-70 «Об утверждении Правил формирования Казахстанского национального лекарственного формуляра, перечня лекарственных средств и медицинских изделий для бесплатного и (или) льготного амбулаторного обеспечения отдельных категорий граждан с определенными заболеваниями (состояниями), а также разработки лекарственных формуляров организаций здравоохранения» </w:t>
      </w:r>
      <w:r w:rsidRPr="00D5749F">
        <w:rPr>
          <w:rFonts w:ascii="Times New Roman" w:eastAsia="Times New Roman" w:hAnsi="Times New Roman" w:cs="Times New Roman"/>
          <w:sz w:val="24"/>
          <w:szCs w:val="24"/>
          <w:lang w:eastAsia="ru-RU"/>
        </w:rPr>
        <w:t>в организациях здравоохранения пересмотр лекарственного формуляра проводится не реже одного раза в год, дополнения и изменения вносятся ежеквартально по мере необходимости.</w:t>
      </w:r>
    </w:p>
    <w:p w:rsidR="001F6F27" w:rsidRPr="00D5749F" w:rsidRDefault="001F6F27" w:rsidP="001F6F2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74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Определение:</w:t>
      </w:r>
      <w:r w:rsidRPr="00D574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учитывается наличие или отсутствие пересмотра лекарственного формуляра организации здравоохранения и их периодичность. </w:t>
      </w:r>
    </w:p>
    <w:p w:rsidR="001F6F27" w:rsidRPr="00D5749F" w:rsidRDefault="001F6F27" w:rsidP="001F6F2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5749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Подсчет и примеры: </w:t>
      </w:r>
    </w:p>
    <w:p w:rsidR="001F6F27" w:rsidRPr="00D5749F" w:rsidRDefault="001F6F27" w:rsidP="001F6F2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749F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Пересмотр лекарственного формуляра проводится 1 раз в год или чаще – 2</w:t>
      </w:r>
      <w:r w:rsidRPr="00D5749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балла;</w:t>
      </w:r>
    </w:p>
    <w:p w:rsidR="001F6F27" w:rsidRPr="00D5749F" w:rsidRDefault="001F6F27" w:rsidP="001F6F2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74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Пересмотр ЛФ проводится менее 1 раза в год или не проводится вовсе – </w:t>
      </w:r>
      <w:r w:rsidRPr="00D5749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0 баллов.</w:t>
      </w:r>
    </w:p>
    <w:p w:rsidR="00954D27" w:rsidRPr="00D5749F" w:rsidRDefault="00954D27" w:rsidP="000A17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186F6E" w:rsidRPr="00D5749F" w:rsidRDefault="000A17F0" w:rsidP="00CD3BB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5749F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Индикатор №</w:t>
      </w:r>
      <w:r w:rsidR="00D67308" w:rsidRPr="00D5749F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13</w:t>
      </w:r>
      <w:r w:rsidRPr="00D5749F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:</w:t>
      </w:r>
      <w:r w:rsidRPr="00D574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Количество заседаний Ф</w:t>
      </w:r>
      <w:r w:rsidR="00E7447A" w:rsidRPr="00D574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ормулярной комиссии (ФК)</w:t>
      </w:r>
      <w:r w:rsidR="00502AEF" w:rsidRPr="00D574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D574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 год</w:t>
      </w:r>
      <w:r w:rsidR="00E7447A" w:rsidRPr="00D574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C81170" w:rsidRPr="00D5749F" w:rsidRDefault="00C81170" w:rsidP="00CD3BB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5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227"/>
        <w:gridCol w:w="2722"/>
        <w:gridCol w:w="3586"/>
      </w:tblGrid>
      <w:tr w:rsidR="000A17F0" w:rsidRPr="00D5749F" w:rsidTr="0095207C">
        <w:tc>
          <w:tcPr>
            <w:tcW w:w="3227" w:type="dxa"/>
          </w:tcPr>
          <w:p w:rsidR="000A17F0" w:rsidRPr="00D5749F" w:rsidRDefault="000A17F0" w:rsidP="00672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74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Что спрашивать?</w:t>
            </w:r>
          </w:p>
        </w:tc>
        <w:tc>
          <w:tcPr>
            <w:tcW w:w="2722" w:type="dxa"/>
          </w:tcPr>
          <w:p w:rsidR="000A17F0" w:rsidRPr="00D5749F" w:rsidRDefault="000A17F0" w:rsidP="00672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74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 кого спрашивать?</w:t>
            </w:r>
          </w:p>
        </w:tc>
        <w:tc>
          <w:tcPr>
            <w:tcW w:w="3586" w:type="dxa"/>
          </w:tcPr>
          <w:p w:rsidR="000A17F0" w:rsidRPr="00D5749F" w:rsidRDefault="000A17F0" w:rsidP="00672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74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Что получить?</w:t>
            </w:r>
          </w:p>
        </w:tc>
      </w:tr>
      <w:tr w:rsidR="00D67308" w:rsidRPr="00D5749F" w:rsidTr="0095207C">
        <w:tc>
          <w:tcPr>
            <w:tcW w:w="3227" w:type="dxa"/>
          </w:tcPr>
          <w:p w:rsidR="00D67308" w:rsidRPr="00D5749F" w:rsidRDefault="00D67308" w:rsidP="00BC77A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5749F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Какова периодичность проведения заседаний </w:t>
            </w:r>
            <w:r w:rsidR="00BC77A3" w:rsidRPr="00D5749F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ФК</w:t>
            </w:r>
            <w:r w:rsidRPr="00D5749F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?</w:t>
            </w:r>
          </w:p>
        </w:tc>
        <w:tc>
          <w:tcPr>
            <w:tcW w:w="2722" w:type="dxa"/>
          </w:tcPr>
          <w:p w:rsidR="00D67308" w:rsidRPr="00D5749F" w:rsidRDefault="00D67308" w:rsidP="00BC77A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749F"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</w:t>
            </w:r>
            <w:r w:rsidR="00BC77A3" w:rsidRPr="00D5749F">
              <w:rPr>
                <w:rFonts w:ascii="Times New Roman" w:hAnsi="Times New Roman" w:cs="Times New Roman"/>
                <w:sz w:val="24"/>
                <w:szCs w:val="24"/>
              </w:rPr>
              <w:t>ФК</w:t>
            </w:r>
            <w:r w:rsidRPr="00D5749F">
              <w:rPr>
                <w:rFonts w:ascii="Times New Roman" w:hAnsi="Times New Roman" w:cs="Times New Roman"/>
                <w:sz w:val="24"/>
                <w:szCs w:val="24"/>
              </w:rPr>
              <w:t>, клинический фармаколог</w:t>
            </w:r>
          </w:p>
        </w:tc>
        <w:tc>
          <w:tcPr>
            <w:tcW w:w="3586" w:type="dxa"/>
          </w:tcPr>
          <w:p w:rsidR="00D67308" w:rsidRPr="00D5749F" w:rsidRDefault="00D67308" w:rsidP="00F0182A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574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Протоколы заседаний </w:t>
            </w:r>
            <w:r w:rsidR="00BC77A3" w:rsidRPr="00D574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ФК</w:t>
            </w:r>
            <w:r w:rsidR="00F0182A" w:rsidRPr="00D574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</w:t>
            </w:r>
            <w:r w:rsidRPr="00D574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план работы </w:t>
            </w:r>
            <w:r w:rsidR="00BC77A3" w:rsidRPr="00D5749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ФК</w:t>
            </w:r>
          </w:p>
        </w:tc>
      </w:tr>
    </w:tbl>
    <w:p w:rsidR="001F6F27" w:rsidRPr="00D5749F" w:rsidRDefault="001F6F27" w:rsidP="000A17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A17F0" w:rsidRPr="00D5749F" w:rsidRDefault="000A17F0" w:rsidP="000A17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74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Обоснование:</w:t>
      </w:r>
      <w:r w:rsidR="00954D27" w:rsidRPr="00D574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D5271F" w:rsidRPr="00D574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Согласно приказу </w:t>
      </w:r>
      <w:proofErr w:type="spellStart"/>
      <w:r w:rsidR="00F01FE3" w:rsidRPr="00D5749F">
        <w:rPr>
          <w:rFonts w:ascii="Times New Roman" w:eastAsia="Times New Roman" w:hAnsi="Times New Roman" w:cs="Times New Roman"/>
          <w:sz w:val="24"/>
          <w:szCs w:val="24"/>
          <w:lang w:eastAsia="ru-RU"/>
        </w:rPr>
        <w:t>и.о</w:t>
      </w:r>
      <w:proofErr w:type="spellEnd"/>
      <w:r w:rsidR="00F01FE3" w:rsidRPr="00D574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Министра здравоохранения Республики Казахстан от 14.06.2019 года № </w:t>
      </w:r>
      <w:r w:rsidR="00F01FE3" w:rsidRPr="00D5749F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Қ</w:t>
      </w:r>
      <w:proofErr w:type="gramStart"/>
      <w:r w:rsidR="00F01FE3" w:rsidRPr="00D5749F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="00F01FE3" w:rsidRPr="00D574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ДСМ-94 «Об утверждении Правил осуществления </w:t>
      </w:r>
      <w:r w:rsidR="00F01FE3" w:rsidRPr="00D5749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деятельности формулярной системы»</w:t>
      </w:r>
      <w:r w:rsidR="00D5271F" w:rsidRPr="00D574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заседания ФК организаций здравоохранения проводятся не реже 1 раза в квартал</w:t>
      </w:r>
      <w:r w:rsidRPr="00D5749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A17F0" w:rsidRPr="00D5749F" w:rsidRDefault="000A17F0" w:rsidP="000A17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74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Определение:</w:t>
      </w:r>
      <w:r w:rsidRPr="00D574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оценивается полноценность и своевременность работы </w:t>
      </w:r>
      <w:r w:rsidR="00F0182A" w:rsidRPr="00D5749F">
        <w:rPr>
          <w:rFonts w:ascii="Times New Roman" w:eastAsia="Times New Roman" w:hAnsi="Times New Roman" w:cs="Times New Roman"/>
          <w:sz w:val="24"/>
          <w:szCs w:val="24"/>
          <w:lang w:eastAsia="ru-RU"/>
        </w:rPr>
        <w:t>ФК</w:t>
      </w:r>
      <w:r w:rsidR="00CF1B27" w:rsidRPr="00D5749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A17F0" w:rsidRPr="00D5749F" w:rsidRDefault="000A17F0" w:rsidP="000A17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5749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Подсчет и примеры:</w:t>
      </w:r>
    </w:p>
    <w:p w:rsidR="000A17F0" w:rsidRPr="00D5749F" w:rsidRDefault="00BC6572" w:rsidP="000A17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749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Проведение</w:t>
      </w:r>
      <w:r w:rsidR="000A17F0" w:rsidRPr="00D574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заседаний ФК 1 раз в квартал</w:t>
      </w:r>
      <w:r w:rsidR="00F877D5" w:rsidRPr="00D5749F">
        <w:rPr>
          <w:rFonts w:ascii="Times New Roman" w:eastAsia="Times New Roman" w:hAnsi="Times New Roman" w:cs="Times New Roman"/>
          <w:sz w:val="24"/>
          <w:szCs w:val="24"/>
          <w:lang w:eastAsia="ru-RU"/>
        </w:rPr>
        <w:t>, а также наличие протокола и плана работы ФК</w:t>
      </w:r>
      <w:r w:rsidR="000A17F0" w:rsidRPr="00D574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r w:rsidR="00F0182A" w:rsidRPr="00D5749F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0A17F0" w:rsidRPr="00D5749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балл</w:t>
      </w:r>
      <w:r w:rsidR="00F0182A" w:rsidRPr="00D5749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а</w:t>
      </w:r>
      <w:r w:rsidR="000A17F0" w:rsidRPr="00D5749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;</w:t>
      </w:r>
    </w:p>
    <w:p w:rsidR="000A17F0" w:rsidRPr="00D5749F" w:rsidRDefault="00F877D5" w:rsidP="000A17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74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Частичное соответствие индикатору </w:t>
      </w:r>
      <w:r w:rsidR="000A17F0" w:rsidRPr="00D574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</w:t>
      </w:r>
      <w:r w:rsidR="00BC6572" w:rsidRPr="00D5749F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0A17F0" w:rsidRPr="00D5749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балл;</w:t>
      </w:r>
    </w:p>
    <w:p w:rsidR="00CD3BBF" w:rsidRPr="00D5749F" w:rsidRDefault="00BC6572" w:rsidP="00E7447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D574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Проведение </w:t>
      </w:r>
      <w:r w:rsidR="000A17F0" w:rsidRPr="00D574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заседаний ФК </w:t>
      </w:r>
      <w:r w:rsidRPr="00D5749F">
        <w:rPr>
          <w:rFonts w:ascii="Times New Roman" w:eastAsia="Times New Roman" w:hAnsi="Times New Roman" w:cs="Times New Roman"/>
          <w:sz w:val="24"/>
          <w:szCs w:val="24"/>
          <w:lang w:eastAsia="ru-RU"/>
        </w:rPr>
        <w:t>реже</w:t>
      </w:r>
      <w:r w:rsidR="00C26AE4" w:rsidRPr="00D574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 раза в квартал, а также отсутствие протокола и плана работы ФК</w:t>
      </w:r>
      <w:r w:rsidR="000A17F0" w:rsidRPr="00D574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r w:rsidR="000A17F0" w:rsidRPr="00D5749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0 баллов.</w:t>
      </w:r>
    </w:p>
    <w:p w:rsidR="00CD3BBF" w:rsidRPr="00D5749F" w:rsidRDefault="00CD3BBF" w:rsidP="000A17F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01FE3" w:rsidRPr="00D5749F" w:rsidRDefault="000A17F0" w:rsidP="00CD3BBF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5749F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Индикатор №</w:t>
      </w:r>
      <w:r w:rsidR="00D67308" w:rsidRPr="00D5749F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14</w:t>
      </w:r>
      <w:r w:rsidRPr="00D5749F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:</w:t>
      </w:r>
      <w:r w:rsidR="001F6F27" w:rsidRPr="00D574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D67308" w:rsidRPr="00D5749F">
        <w:rPr>
          <w:rFonts w:ascii="Times New Roman" w:hAnsi="Times New Roman" w:cs="Times New Roman"/>
          <w:b/>
          <w:sz w:val="24"/>
          <w:szCs w:val="24"/>
        </w:rPr>
        <w:t>Наличие доступа медицинского персонала к независимой и достоверной информации о лекарственных средствах</w:t>
      </w:r>
    </w:p>
    <w:tbl>
      <w:tblPr>
        <w:tblW w:w="94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085"/>
        <w:gridCol w:w="3147"/>
        <w:gridCol w:w="3261"/>
      </w:tblGrid>
      <w:tr w:rsidR="000A17F0" w:rsidRPr="00D5749F" w:rsidTr="0040543B">
        <w:tc>
          <w:tcPr>
            <w:tcW w:w="3085" w:type="dxa"/>
          </w:tcPr>
          <w:p w:rsidR="000A17F0" w:rsidRPr="00D5749F" w:rsidRDefault="000A17F0" w:rsidP="00672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74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Что спрашивать?</w:t>
            </w:r>
          </w:p>
        </w:tc>
        <w:tc>
          <w:tcPr>
            <w:tcW w:w="3147" w:type="dxa"/>
          </w:tcPr>
          <w:p w:rsidR="000A17F0" w:rsidRPr="00D5749F" w:rsidRDefault="000A17F0" w:rsidP="00672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74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 кого спрашивать?</w:t>
            </w:r>
          </w:p>
        </w:tc>
        <w:tc>
          <w:tcPr>
            <w:tcW w:w="3261" w:type="dxa"/>
          </w:tcPr>
          <w:p w:rsidR="000A17F0" w:rsidRPr="00D5749F" w:rsidRDefault="000A17F0" w:rsidP="00672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74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Что получить?</w:t>
            </w:r>
          </w:p>
        </w:tc>
      </w:tr>
      <w:tr w:rsidR="00D67308" w:rsidRPr="00D5749F" w:rsidTr="0040543B">
        <w:tc>
          <w:tcPr>
            <w:tcW w:w="3085" w:type="dxa"/>
          </w:tcPr>
          <w:p w:rsidR="00D67308" w:rsidRPr="00D5749F" w:rsidRDefault="00D67308" w:rsidP="00D14B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74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Имеется ли доступ медицинского персонала к </w:t>
            </w:r>
            <w:r w:rsidR="00D14BC0" w:rsidRPr="00D574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источникам достоверной </w:t>
            </w:r>
            <w:r w:rsidRPr="00D574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информации о </w:t>
            </w:r>
            <w:r w:rsidR="00D14BC0" w:rsidRPr="00D574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лекарственных средствах: КНФ</w:t>
            </w:r>
            <w:r w:rsidRPr="00D574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</w:t>
            </w:r>
          </w:p>
        </w:tc>
        <w:tc>
          <w:tcPr>
            <w:tcW w:w="3147" w:type="dxa"/>
          </w:tcPr>
          <w:p w:rsidR="00D67308" w:rsidRPr="00D5749F" w:rsidRDefault="00D67308" w:rsidP="004054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749F"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формулярной комиссии, клинический фармаколог, </w:t>
            </w:r>
            <w:proofErr w:type="gramStart"/>
            <w:r w:rsidRPr="00D5749F">
              <w:rPr>
                <w:rFonts w:ascii="Times New Roman" w:hAnsi="Times New Roman" w:cs="Times New Roman"/>
                <w:sz w:val="24"/>
                <w:szCs w:val="24"/>
              </w:rPr>
              <w:t>заведующие отделений</w:t>
            </w:r>
            <w:proofErr w:type="gramEnd"/>
          </w:p>
        </w:tc>
        <w:tc>
          <w:tcPr>
            <w:tcW w:w="3261" w:type="dxa"/>
          </w:tcPr>
          <w:p w:rsidR="00D67308" w:rsidRPr="00D5749F" w:rsidRDefault="00D67308" w:rsidP="0040543B">
            <w:pPr>
              <w:spacing w:line="240" w:lineRule="auto"/>
              <w:ind w:right="19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749F">
              <w:rPr>
                <w:rFonts w:ascii="Times New Roman" w:hAnsi="Times New Roman" w:cs="Times New Roman"/>
                <w:sz w:val="24"/>
                <w:szCs w:val="24"/>
              </w:rPr>
              <w:t xml:space="preserve">Доступ к достоверным источникам информации о лекарственных средствах (КНФ и др.) </w:t>
            </w:r>
          </w:p>
        </w:tc>
      </w:tr>
    </w:tbl>
    <w:p w:rsidR="001F6F27" w:rsidRPr="00D5749F" w:rsidRDefault="001F6F27" w:rsidP="000A17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A17F0" w:rsidRPr="00D5749F" w:rsidRDefault="000A17F0" w:rsidP="000A17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74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Обоснование:</w:t>
      </w:r>
      <w:r w:rsidRPr="00D574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Согласно приказу № 676, для выполнения своих профессиональных обязанностей персонал </w:t>
      </w:r>
      <w:r w:rsidRPr="00D5749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организации здравоохранения</w:t>
      </w:r>
      <w:r w:rsidRPr="00D574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имеет доступ к </w:t>
      </w:r>
      <w:r w:rsidR="001E1E08" w:rsidRPr="00D5749F">
        <w:rPr>
          <w:rFonts w:ascii="Times New Roman" w:eastAsia="Times New Roman" w:hAnsi="Times New Roman" w:cs="Times New Roman"/>
          <w:sz w:val="24"/>
          <w:szCs w:val="24"/>
          <w:lang w:eastAsia="ru-RU"/>
        </w:rPr>
        <w:t>справочной информации</w:t>
      </w:r>
      <w:r w:rsidR="00D669CE" w:rsidRPr="00D574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лекарственным средствам</w:t>
      </w:r>
      <w:r w:rsidR="006F6DFC" w:rsidRPr="00D5749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E3A77" w:rsidRPr="00D5749F" w:rsidRDefault="006E3A77" w:rsidP="000A17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749F">
        <w:rPr>
          <w:rFonts w:ascii="Times New Roman" w:eastAsia="Times New Roman" w:hAnsi="Times New Roman" w:cs="Times New Roman"/>
          <w:sz w:val="24"/>
          <w:szCs w:val="24"/>
          <w:lang w:eastAsia="ru-RU"/>
        </w:rPr>
        <w:t>КНФ, включающий в себя перечень лекарственных сре</w:t>
      </w:r>
      <w:proofErr w:type="gramStart"/>
      <w:r w:rsidRPr="00D5749F">
        <w:rPr>
          <w:rFonts w:ascii="Times New Roman" w:eastAsia="Times New Roman" w:hAnsi="Times New Roman" w:cs="Times New Roman"/>
          <w:sz w:val="24"/>
          <w:szCs w:val="24"/>
          <w:lang w:eastAsia="ru-RU"/>
        </w:rPr>
        <w:t>дств с д</w:t>
      </w:r>
      <w:proofErr w:type="gramEnd"/>
      <w:r w:rsidRPr="00D574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оказанной клинической безопасностью и эффективностью, а также </w:t>
      </w:r>
      <w:proofErr w:type="spellStart"/>
      <w:r w:rsidRPr="00D5749F">
        <w:rPr>
          <w:rFonts w:ascii="Times New Roman" w:eastAsia="Times New Roman" w:hAnsi="Times New Roman" w:cs="Times New Roman"/>
          <w:sz w:val="24"/>
          <w:szCs w:val="24"/>
          <w:lang w:eastAsia="ru-RU"/>
        </w:rPr>
        <w:t>орфанных</w:t>
      </w:r>
      <w:proofErr w:type="spellEnd"/>
      <w:r w:rsidRPr="00D574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(редких) лекарственных препаратов, является источником достоверной информации о лекарственных средствах.</w:t>
      </w:r>
    </w:p>
    <w:p w:rsidR="000A17F0" w:rsidRPr="00D5749F" w:rsidRDefault="000A17F0" w:rsidP="000A17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74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Определение:</w:t>
      </w:r>
      <w:r w:rsidRPr="00D574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Учитывается наличие или отсутствие доступа медицинского персонала к </w:t>
      </w:r>
      <w:r w:rsidR="001E1E08" w:rsidRPr="00D5749F">
        <w:rPr>
          <w:rFonts w:ascii="Times New Roman" w:eastAsia="Times New Roman" w:hAnsi="Times New Roman" w:cs="Times New Roman"/>
          <w:sz w:val="24"/>
          <w:szCs w:val="24"/>
          <w:lang w:eastAsia="ru-RU"/>
        </w:rPr>
        <w:t>КНФ</w:t>
      </w:r>
      <w:r w:rsidRPr="00D5749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A17F0" w:rsidRPr="00D5749F" w:rsidRDefault="000A17F0" w:rsidP="000A17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5749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Подсчет и примеры: </w:t>
      </w:r>
    </w:p>
    <w:p w:rsidR="000A17F0" w:rsidRPr="00D5749F" w:rsidRDefault="00CB07A8" w:rsidP="000A17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D574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 медицинского персонала имеется доступ к </w:t>
      </w:r>
      <w:r w:rsidR="001E1E08" w:rsidRPr="00D5749F">
        <w:rPr>
          <w:rFonts w:ascii="Times New Roman" w:eastAsia="Times New Roman" w:hAnsi="Times New Roman" w:cs="Times New Roman"/>
          <w:sz w:val="24"/>
          <w:szCs w:val="24"/>
          <w:lang w:eastAsia="ru-RU"/>
        </w:rPr>
        <w:t>КНФ</w:t>
      </w:r>
      <w:r w:rsidR="000A17F0" w:rsidRPr="00D574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r w:rsidRPr="00D5749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2</w:t>
      </w:r>
      <w:r w:rsidR="000A17F0" w:rsidRPr="00D5749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балл</w:t>
      </w:r>
      <w:r w:rsidRPr="00D5749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а</w:t>
      </w:r>
      <w:r w:rsidR="000A17F0" w:rsidRPr="00D5749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;</w:t>
      </w:r>
    </w:p>
    <w:p w:rsidR="000A17F0" w:rsidRPr="00D5749F" w:rsidRDefault="00CB07A8" w:rsidP="00CB07A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D574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 медицинского персонала отсутствует доступ к </w:t>
      </w:r>
      <w:r w:rsidR="001E1E08" w:rsidRPr="00D5749F">
        <w:rPr>
          <w:rFonts w:ascii="Times New Roman" w:eastAsia="Times New Roman" w:hAnsi="Times New Roman" w:cs="Times New Roman"/>
          <w:sz w:val="24"/>
          <w:szCs w:val="24"/>
          <w:lang w:eastAsia="ru-RU"/>
        </w:rPr>
        <w:t>КНФ</w:t>
      </w:r>
      <w:r w:rsidRPr="00D574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</w:t>
      </w:r>
      <w:r w:rsidRPr="00D5749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0 баллов</w:t>
      </w:r>
      <w:r w:rsidR="000A17F0" w:rsidRPr="00D5749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</w:p>
    <w:p w:rsidR="000A17F0" w:rsidRPr="00D5749F" w:rsidRDefault="000A17F0" w:rsidP="000A17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A17F0" w:rsidRPr="00D5749F" w:rsidRDefault="000A17F0" w:rsidP="000A17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5749F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Индикатор №1</w:t>
      </w:r>
      <w:r w:rsidR="00D67308" w:rsidRPr="00D5749F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5</w:t>
      </w:r>
      <w:r w:rsidRPr="00D5749F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:</w:t>
      </w:r>
      <w:r w:rsidR="001F6F27" w:rsidRPr="00D574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D67308" w:rsidRPr="00D5749F">
        <w:rPr>
          <w:rFonts w:ascii="Times New Roman" w:hAnsi="Times New Roman" w:cs="Times New Roman"/>
          <w:b/>
          <w:color w:val="000000"/>
          <w:sz w:val="24"/>
          <w:szCs w:val="24"/>
        </w:rPr>
        <w:t>Доступность л</w:t>
      </w:r>
      <w:r w:rsidR="00D67308" w:rsidRPr="00D5749F">
        <w:rPr>
          <w:rFonts w:ascii="Times New Roman" w:hAnsi="Times New Roman" w:cs="Times New Roman"/>
          <w:b/>
          <w:sz w:val="24"/>
          <w:szCs w:val="24"/>
        </w:rPr>
        <w:t>екарственного формуляра для медицинского персонала и необходимой информации по обеспечению лекарственными средствами для пациентов</w:t>
      </w:r>
    </w:p>
    <w:tbl>
      <w:tblPr>
        <w:tblW w:w="94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227"/>
        <w:gridCol w:w="2722"/>
        <w:gridCol w:w="3544"/>
      </w:tblGrid>
      <w:tr w:rsidR="000A17F0" w:rsidRPr="00D5749F" w:rsidTr="00CA1B93">
        <w:tc>
          <w:tcPr>
            <w:tcW w:w="3227" w:type="dxa"/>
          </w:tcPr>
          <w:p w:rsidR="000A17F0" w:rsidRPr="00D5749F" w:rsidRDefault="000A17F0" w:rsidP="00672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74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Что спрашивать?</w:t>
            </w:r>
          </w:p>
        </w:tc>
        <w:tc>
          <w:tcPr>
            <w:tcW w:w="2722" w:type="dxa"/>
          </w:tcPr>
          <w:p w:rsidR="000A17F0" w:rsidRPr="00D5749F" w:rsidRDefault="000A17F0" w:rsidP="00672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74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 кого спрашивать?</w:t>
            </w:r>
          </w:p>
        </w:tc>
        <w:tc>
          <w:tcPr>
            <w:tcW w:w="3544" w:type="dxa"/>
          </w:tcPr>
          <w:p w:rsidR="000A17F0" w:rsidRPr="00D5749F" w:rsidRDefault="000A17F0" w:rsidP="00672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74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Что получить?</w:t>
            </w:r>
          </w:p>
        </w:tc>
      </w:tr>
      <w:tr w:rsidR="00D67308" w:rsidRPr="00D5749F" w:rsidTr="00CA1B93">
        <w:trPr>
          <w:trHeight w:val="1406"/>
        </w:trPr>
        <w:tc>
          <w:tcPr>
            <w:tcW w:w="3227" w:type="dxa"/>
          </w:tcPr>
          <w:p w:rsidR="00D67308" w:rsidRPr="00D5749F" w:rsidRDefault="00990CEC" w:rsidP="00990C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574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="00D67308" w:rsidRPr="00D574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оступност</w:t>
            </w:r>
            <w:r w:rsidRPr="00D574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="00D67308" w:rsidRPr="00D574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лекарственного формуляра для медицинского персонала и необходимой информации по лекарственному обеспечению для пациентов</w:t>
            </w:r>
          </w:p>
        </w:tc>
        <w:tc>
          <w:tcPr>
            <w:tcW w:w="2722" w:type="dxa"/>
          </w:tcPr>
          <w:p w:rsidR="00D67308" w:rsidRPr="00D5749F" w:rsidRDefault="00D67308" w:rsidP="00CA1B9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749F"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формулярной комиссии, клинический фармаколог, </w:t>
            </w:r>
            <w:proofErr w:type="gramStart"/>
            <w:r w:rsidRPr="00D5749F">
              <w:rPr>
                <w:rFonts w:ascii="Times New Roman" w:hAnsi="Times New Roman" w:cs="Times New Roman"/>
                <w:sz w:val="24"/>
                <w:szCs w:val="24"/>
              </w:rPr>
              <w:t>заведующие отделений</w:t>
            </w:r>
            <w:proofErr w:type="gramEnd"/>
            <w:r w:rsidRPr="00D5749F">
              <w:rPr>
                <w:rFonts w:ascii="Times New Roman" w:hAnsi="Times New Roman" w:cs="Times New Roman"/>
                <w:sz w:val="24"/>
                <w:szCs w:val="24"/>
              </w:rPr>
              <w:t>, заведующий аптекой</w:t>
            </w:r>
          </w:p>
        </w:tc>
        <w:tc>
          <w:tcPr>
            <w:tcW w:w="3544" w:type="dxa"/>
          </w:tcPr>
          <w:p w:rsidR="003E5631" w:rsidRPr="00D5749F" w:rsidRDefault="00D67308" w:rsidP="00CA1B93">
            <w:pPr>
              <w:spacing w:after="0" w:line="240" w:lineRule="auto"/>
              <w:ind w:right="19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749F">
              <w:rPr>
                <w:rFonts w:ascii="Times New Roman" w:hAnsi="Times New Roman" w:cs="Times New Roman"/>
                <w:sz w:val="24"/>
                <w:szCs w:val="24"/>
              </w:rPr>
              <w:t xml:space="preserve">Наличие лекарственного формуляра на рабочем месте медицинского персонала; </w:t>
            </w:r>
          </w:p>
          <w:p w:rsidR="00D67308" w:rsidRPr="00D5749F" w:rsidRDefault="00D67308" w:rsidP="00CA1B93">
            <w:pPr>
              <w:spacing w:after="0" w:line="240" w:lineRule="auto"/>
              <w:ind w:right="19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749F">
              <w:rPr>
                <w:rFonts w:ascii="Times New Roman" w:hAnsi="Times New Roman" w:cs="Times New Roman"/>
                <w:sz w:val="24"/>
                <w:szCs w:val="24"/>
              </w:rPr>
              <w:t>размещенная информация для пациентов по лекарственному обеспечению в доступном месте</w:t>
            </w:r>
          </w:p>
        </w:tc>
      </w:tr>
    </w:tbl>
    <w:p w:rsidR="001F6F27" w:rsidRPr="00D5749F" w:rsidRDefault="001F6F27" w:rsidP="003E563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E5631" w:rsidRPr="00D5749F" w:rsidRDefault="000A17F0" w:rsidP="003E563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74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Обоснование:</w:t>
      </w:r>
      <w:r w:rsidR="001F6F27" w:rsidRPr="00D574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990CEC" w:rsidRPr="00D5749F">
        <w:rPr>
          <w:rFonts w:ascii="Times New Roman" w:hAnsi="Times New Roman" w:cs="Times New Roman"/>
          <w:sz w:val="24"/>
          <w:szCs w:val="24"/>
        </w:rPr>
        <w:t>Кодексом Республики Казахстан от 18 сентября 2009 года № 193-IV «О здоровье народа и системе здравоохранения»</w:t>
      </w:r>
      <w:r w:rsidR="00E7447A" w:rsidRPr="00D5749F">
        <w:rPr>
          <w:rFonts w:ascii="Times New Roman" w:hAnsi="Times New Roman" w:cs="Times New Roman"/>
          <w:sz w:val="24"/>
          <w:szCs w:val="24"/>
        </w:rPr>
        <w:t xml:space="preserve"> </w:t>
      </w:r>
      <w:r w:rsidR="003E5631" w:rsidRPr="00D574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определено, что обеспечение лекарственными средствами в рамках гарантированного объема бесплатной медицинской </w:t>
      </w:r>
      <w:r w:rsidR="003E5631" w:rsidRPr="00D5749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помощи (далее – ГОБМП) при оказании скорой, стационарной и </w:t>
      </w:r>
      <w:proofErr w:type="spellStart"/>
      <w:r w:rsidR="003E5631" w:rsidRPr="00D5749F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стационарозамещающей</w:t>
      </w:r>
      <w:proofErr w:type="spellEnd"/>
      <w:r w:rsidR="003E5631" w:rsidRPr="00D574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помощи осуществляется в соответствии с лекарственными формулярами организаций здравоохранения. В этой связи, лекарственный формуляр должен быть доступен для медицинских работников данной организации здравоохранения.</w:t>
      </w:r>
    </w:p>
    <w:p w:rsidR="003E5631" w:rsidRPr="00D5749F" w:rsidRDefault="000A17F0" w:rsidP="003E563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574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Согласно приказу </w:t>
      </w:r>
      <w:r w:rsidR="00363651" w:rsidRPr="00D5749F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Министра здравоохранения и социального развития Республики Казахстан от 30 сентября 2015 года № 766 «Об утверждении правил обеспечения лекарственными средствами граждан» в медицинских организациях, оказывающих амбулаторно-поликлиническую помощь, объектах в сфере обращения лекарственных средств, осуществляющих услуги учета и реализации в рамках ГОБМП и ОСМС, а также в периодических печатных изданиях, распространяемых на территории соответствующей административно-территориальной единицы, размещается информация для пациентов</w:t>
      </w:r>
      <w:proofErr w:type="gramEnd"/>
      <w:r w:rsidR="00363651" w:rsidRPr="00D574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касательно адресов организаций, оказывающих амбулаторно-поликлиническую помощь</w:t>
      </w:r>
      <w:r w:rsidR="00EC2EE4" w:rsidRPr="00D574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 объектов в сфере обращения лекарственных средств, которые </w:t>
      </w:r>
      <w:r w:rsidR="00363651" w:rsidRPr="00D5749F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осуществляю</w:t>
      </w:r>
      <w:r w:rsidR="00EC2EE4" w:rsidRPr="00D5749F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="00363651" w:rsidRPr="00D574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амбулаторное лекарственное обеспечение.</w:t>
      </w:r>
    </w:p>
    <w:p w:rsidR="000A17F0" w:rsidRPr="00D5749F" w:rsidRDefault="000A17F0" w:rsidP="000A17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74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Определение:</w:t>
      </w:r>
      <w:r w:rsidR="001F6F27" w:rsidRPr="00D574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3E5631" w:rsidRPr="00D5749F"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учитывается н</w:t>
      </w:r>
      <w:r w:rsidRPr="00D574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аличие или отсутствие доступа лекарственного формуляра для медицинского персонала и необходимой информации по </w:t>
      </w:r>
      <w:r w:rsidR="003E5631" w:rsidRPr="00D574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лекарственному </w:t>
      </w:r>
      <w:r w:rsidRPr="00D5749F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обеспечению для пациентов.</w:t>
      </w:r>
    </w:p>
    <w:p w:rsidR="000A17F0" w:rsidRPr="00D5749F" w:rsidRDefault="000A17F0" w:rsidP="000A17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D5749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Подсчет и примеры: </w:t>
      </w:r>
    </w:p>
    <w:p w:rsidR="000A17F0" w:rsidRPr="00D5749F" w:rsidRDefault="003E5631" w:rsidP="000A17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D5749F">
        <w:rPr>
          <w:rFonts w:ascii="Times New Roman" w:eastAsia="Times New Roman" w:hAnsi="Times New Roman" w:cs="Times New Roman"/>
          <w:sz w:val="24"/>
          <w:szCs w:val="24"/>
          <w:lang w:eastAsia="ru-RU"/>
        </w:rPr>
        <w:t>Лекарственный формуляр</w:t>
      </w:r>
      <w:r w:rsidR="001F6F27" w:rsidRPr="00D574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5749F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доступен для медицинских работников организации здравоохранения</w:t>
      </w:r>
      <w:r w:rsidR="00B54D53" w:rsidRPr="00D5749F">
        <w:rPr>
          <w:rFonts w:ascii="Times New Roman" w:eastAsia="Times New Roman" w:hAnsi="Times New Roman" w:cs="Times New Roman"/>
          <w:sz w:val="24"/>
          <w:szCs w:val="24"/>
          <w:lang w:eastAsia="ru-RU"/>
        </w:rPr>
        <w:t>, а</w:t>
      </w:r>
      <w:r w:rsidR="000A17F0" w:rsidRPr="00D574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информация по </w:t>
      </w:r>
      <w:r w:rsidRPr="00D574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лекарственному </w:t>
      </w:r>
      <w:r w:rsidR="000A17F0" w:rsidRPr="00D574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обеспечению </w:t>
      </w:r>
      <w:r w:rsidR="002A4FFD" w:rsidRPr="00D5749F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доступна</w:t>
      </w:r>
      <w:r w:rsidRPr="00D574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пациентам</w:t>
      </w:r>
      <w:r w:rsidR="000A17F0" w:rsidRPr="00D574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r w:rsidRPr="00D5749F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0A17F0" w:rsidRPr="00D5749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балл</w:t>
      </w:r>
      <w:r w:rsidRPr="00D5749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а</w:t>
      </w:r>
      <w:r w:rsidR="000A17F0" w:rsidRPr="00D5749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;</w:t>
      </w:r>
    </w:p>
    <w:p w:rsidR="002A4FFD" w:rsidRPr="00D5749F" w:rsidRDefault="002A4FFD" w:rsidP="002A4FF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D5749F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Частично</w:t>
      </w:r>
      <w:r w:rsidR="00B54D53" w:rsidRPr="00D5749F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D574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соответствие индикатору – 1</w:t>
      </w:r>
      <w:r w:rsidRPr="00D5749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балл;</w:t>
      </w:r>
    </w:p>
    <w:p w:rsidR="000A17F0" w:rsidRPr="00D5749F" w:rsidRDefault="002A4FFD" w:rsidP="000A17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D574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Лекарственный формуляр НЕ доступен для медицинских работников организации здравоохранения, как и информация по лекарственному обеспечению НЕ доступна пациентам </w:t>
      </w:r>
      <w:r w:rsidR="000A17F0" w:rsidRPr="00D574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</w:t>
      </w:r>
      <w:r w:rsidR="000A17F0" w:rsidRPr="00D5749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0 баллов.</w:t>
      </w:r>
    </w:p>
    <w:p w:rsidR="000A17F0" w:rsidRPr="00D5749F" w:rsidRDefault="000A17F0" w:rsidP="000A17F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A17F0" w:rsidRPr="00D5749F" w:rsidRDefault="000A17F0" w:rsidP="000A17F0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5749F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Индикатор №1</w:t>
      </w:r>
      <w:r w:rsidR="00D67308" w:rsidRPr="00D5749F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6</w:t>
      </w:r>
      <w:r w:rsidRPr="00D5749F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:</w:t>
      </w:r>
      <w:r w:rsidR="001F6F27" w:rsidRPr="00D574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D67308" w:rsidRPr="00D5749F">
        <w:rPr>
          <w:rFonts w:ascii="Times New Roman" w:hAnsi="Times New Roman" w:cs="Times New Roman"/>
          <w:b/>
          <w:sz w:val="24"/>
          <w:szCs w:val="24"/>
        </w:rPr>
        <w:t xml:space="preserve">Наличие обоснованной потребности </w:t>
      </w:r>
      <w:proofErr w:type="gramStart"/>
      <w:r w:rsidR="00D67308" w:rsidRPr="00D5749F">
        <w:rPr>
          <w:rFonts w:ascii="Times New Roman" w:hAnsi="Times New Roman" w:cs="Times New Roman"/>
          <w:b/>
          <w:sz w:val="24"/>
          <w:szCs w:val="24"/>
        </w:rPr>
        <w:t>в лекарственных средствах для включения в лекарственный формуляр с учетом данных о структуре</w:t>
      </w:r>
      <w:proofErr w:type="gramEnd"/>
      <w:r w:rsidR="00D67308" w:rsidRPr="00D5749F">
        <w:rPr>
          <w:rFonts w:ascii="Times New Roman" w:hAnsi="Times New Roman" w:cs="Times New Roman"/>
          <w:b/>
          <w:sz w:val="24"/>
          <w:szCs w:val="24"/>
        </w:rPr>
        <w:t xml:space="preserve"> заболеваемости </w:t>
      </w:r>
    </w:p>
    <w:tbl>
      <w:tblPr>
        <w:tblW w:w="924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835"/>
        <w:gridCol w:w="2864"/>
        <w:gridCol w:w="3543"/>
      </w:tblGrid>
      <w:tr w:rsidR="000A17F0" w:rsidRPr="00D5749F" w:rsidTr="00B60245">
        <w:tc>
          <w:tcPr>
            <w:tcW w:w="2835" w:type="dxa"/>
          </w:tcPr>
          <w:p w:rsidR="000A17F0" w:rsidRPr="00D5749F" w:rsidRDefault="000A17F0" w:rsidP="00672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74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Что спрашивать?</w:t>
            </w:r>
          </w:p>
        </w:tc>
        <w:tc>
          <w:tcPr>
            <w:tcW w:w="2864" w:type="dxa"/>
          </w:tcPr>
          <w:p w:rsidR="000A17F0" w:rsidRPr="00D5749F" w:rsidRDefault="000A17F0" w:rsidP="00672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74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 кого спрашивать?</w:t>
            </w:r>
          </w:p>
        </w:tc>
        <w:tc>
          <w:tcPr>
            <w:tcW w:w="3543" w:type="dxa"/>
          </w:tcPr>
          <w:p w:rsidR="000A17F0" w:rsidRPr="00D5749F" w:rsidRDefault="000A17F0" w:rsidP="00672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74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Что получить?</w:t>
            </w:r>
          </w:p>
        </w:tc>
      </w:tr>
      <w:tr w:rsidR="00D67308" w:rsidRPr="00D5749F" w:rsidTr="00B60245">
        <w:tc>
          <w:tcPr>
            <w:tcW w:w="2835" w:type="dxa"/>
          </w:tcPr>
          <w:p w:rsidR="00D67308" w:rsidRPr="00D5749F" w:rsidRDefault="00571815" w:rsidP="005718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5749F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Обоснованную п</w:t>
            </w:r>
            <w:r w:rsidR="00D67308" w:rsidRPr="00D5749F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отребность в ЛС на текущий год</w:t>
            </w:r>
          </w:p>
        </w:tc>
        <w:tc>
          <w:tcPr>
            <w:tcW w:w="2864" w:type="dxa"/>
          </w:tcPr>
          <w:p w:rsidR="00D67308" w:rsidRPr="00D5749F" w:rsidRDefault="00D67308" w:rsidP="00B6024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749F"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формулярной комиссии, клинический фармаколог, </w:t>
            </w:r>
            <w:proofErr w:type="gramStart"/>
            <w:r w:rsidRPr="00D5749F">
              <w:rPr>
                <w:rFonts w:ascii="Times New Roman" w:hAnsi="Times New Roman" w:cs="Times New Roman"/>
                <w:sz w:val="24"/>
                <w:szCs w:val="24"/>
              </w:rPr>
              <w:t>заведующие отделений</w:t>
            </w:r>
            <w:proofErr w:type="gramEnd"/>
            <w:r w:rsidRPr="00D5749F">
              <w:rPr>
                <w:rFonts w:ascii="Times New Roman" w:hAnsi="Times New Roman" w:cs="Times New Roman"/>
                <w:sz w:val="24"/>
                <w:szCs w:val="24"/>
              </w:rPr>
              <w:t>, заведующий аптекой</w:t>
            </w:r>
          </w:p>
        </w:tc>
        <w:tc>
          <w:tcPr>
            <w:tcW w:w="3543" w:type="dxa"/>
          </w:tcPr>
          <w:p w:rsidR="00D67308" w:rsidRPr="00D5749F" w:rsidRDefault="00D67308" w:rsidP="00B60245">
            <w:pPr>
              <w:spacing w:line="240" w:lineRule="auto"/>
              <w:ind w:right="19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749F">
              <w:rPr>
                <w:rFonts w:ascii="Times New Roman" w:hAnsi="Times New Roman" w:cs="Times New Roman"/>
                <w:sz w:val="24"/>
                <w:szCs w:val="24"/>
              </w:rPr>
              <w:t>Утвержденная потребность на лекарственные средства с указанием количества и суммы на каждый препарат</w:t>
            </w:r>
          </w:p>
        </w:tc>
      </w:tr>
    </w:tbl>
    <w:p w:rsidR="001F6F27" w:rsidRPr="00D5749F" w:rsidRDefault="001F6F27" w:rsidP="00642FC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42FCE" w:rsidRPr="00D5749F" w:rsidRDefault="000A17F0" w:rsidP="00642FC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74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Обоснование:</w:t>
      </w:r>
      <w:r w:rsidR="001F6F27" w:rsidRPr="00D574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D574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Согласно </w:t>
      </w:r>
      <w:r w:rsidR="00E7447A" w:rsidRPr="00D574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приказу Министра здравоохранения  Республики Казахстан от 8 мая 2019 года № </w:t>
      </w:r>
      <w:proofErr w:type="gramStart"/>
      <w:r w:rsidR="00E7447A" w:rsidRPr="00D5749F">
        <w:rPr>
          <w:rFonts w:ascii="Times New Roman" w:eastAsia="Times New Roman" w:hAnsi="Times New Roman" w:cs="Times New Roman"/>
          <w:sz w:val="24"/>
          <w:szCs w:val="24"/>
          <w:lang w:eastAsia="ru-RU"/>
        </w:rPr>
        <w:t>КР</w:t>
      </w:r>
      <w:proofErr w:type="gramEnd"/>
      <w:r w:rsidR="00E7447A" w:rsidRPr="00D574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ДСМ-70 </w:t>
      </w:r>
      <w:r w:rsidRPr="00D574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r w:rsidRPr="00D5749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организации здравоохранения</w:t>
      </w:r>
      <w:r w:rsidR="001F6F27" w:rsidRPr="00D5749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642FCE" w:rsidRPr="00D5749F">
        <w:rPr>
          <w:rFonts w:ascii="Times New Roman" w:eastAsia="Times New Roman" w:hAnsi="Times New Roman" w:cs="Times New Roman"/>
          <w:sz w:val="24"/>
          <w:szCs w:val="24"/>
          <w:lang w:eastAsia="ru-RU"/>
        </w:rPr>
        <w:t>лекарственный формуляр разрабатывается с учетом определенных критериев отбора лекарственных средств, одним из которых является наличие обоснованной потребности в использовании предлагаемого лекарственного средства с учетом данных по распространенности заболеваний, а также регистра больных из существующих автоматизированных информационных ресурсов в области здравоохранения, используемых на территории Республики Казахстан.</w:t>
      </w:r>
    </w:p>
    <w:p w:rsidR="000A17F0" w:rsidRPr="00D5749F" w:rsidRDefault="000A17F0" w:rsidP="000A17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74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Определение:</w:t>
      </w:r>
      <w:r w:rsidR="001F6F27" w:rsidRPr="00D574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642FCE" w:rsidRPr="00D574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учитывается </w:t>
      </w:r>
      <w:r w:rsidRPr="00D574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наличие или отсутствие утвержденной потребности </w:t>
      </w:r>
      <w:r w:rsidR="00F150C2" w:rsidRPr="00D5749F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лекарственные средства (с указанием количества и суммы на каждый препарат), а также анализ обоснованности включения лекарственных средств.</w:t>
      </w:r>
    </w:p>
    <w:p w:rsidR="000A17F0" w:rsidRPr="00D5749F" w:rsidRDefault="000A17F0" w:rsidP="000A17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D5749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 xml:space="preserve">Подсчет и примеры: </w:t>
      </w:r>
    </w:p>
    <w:p w:rsidR="000A17F0" w:rsidRPr="00D5749F" w:rsidRDefault="000A17F0" w:rsidP="000A17F0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749F">
        <w:rPr>
          <w:rFonts w:ascii="Times New Roman" w:eastAsia="Times New Roman" w:hAnsi="Times New Roman" w:cs="Times New Roman"/>
          <w:sz w:val="24"/>
          <w:szCs w:val="24"/>
          <w:lang w:eastAsia="ru-RU"/>
        </w:rPr>
        <w:t>Х = 100*</w:t>
      </w:r>
      <w:r w:rsidRPr="00D5749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</w:t>
      </w:r>
      <w:r w:rsidRPr="00D574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/C, </w:t>
      </w:r>
    </w:p>
    <w:p w:rsidR="000A17F0" w:rsidRPr="00D5749F" w:rsidRDefault="000A17F0" w:rsidP="000A17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749F">
        <w:rPr>
          <w:rFonts w:ascii="Times New Roman" w:eastAsia="Times New Roman" w:hAnsi="Times New Roman" w:cs="Times New Roman"/>
          <w:sz w:val="24"/>
          <w:szCs w:val="24"/>
          <w:lang w:eastAsia="ru-RU"/>
        </w:rPr>
        <w:t>где:</w:t>
      </w:r>
    </w:p>
    <w:p w:rsidR="000A17F0" w:rsidRPr="00D5749F" w:rsidRDefault="000A17F0" w:rsidP="000A17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74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 – процент </w:t>
      </w:r>
      <w:r w:rsidR="00F150C2" w:rsidRPr="00D5749F">
        <w:rPr>
          <w:rFonts w:ascii="Times New Roman" w:eastAsia="Times New Roman" w:hAnsi="Times New Roman" w:cs="Times New Roman"/>
          <w:sz w:val="24"/>
          <w:szCs w:val="24"/>
          <w:lang w:eastAsia="ru-RU"/>
        </w:rPr>
        <w:t>лекарственных средств</w:t>
      </w:r>
      <w:r w:rsidRPr="00D5749F">
        <w:rPr>
          <w:rFonts w:ascii="Times New Roman" w:eastAsia="Times New Roman" w:hAnsi="Times New Roman" w:cs="Times New Roman"/>
          <w:sz w:val="24"/>
          <w:szCs w:val="24"/>
          <w:lang w:eastAsia="ru-RU"/>
        </w:rPr>
        <w:t>, отбор которых обоснован с учетом структуры заболеваемости,</w:t>
      </w:r>
    </w:p>
    <w:p w:rsidR="000A17F0" w:rsidRPr="00D5749F" w:rsidRDefault="000A17F0" w:rsidP="000A17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749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</w:t>
      </w:r>
      <w:r w:rsidRPr="00D574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proofErr w:type="gramStart"/>
      <w:r w:rsidRPr="00D5749F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количество</w:t>
      </w:r>
      <w:proofErr w:type="gramEnd"/>
      <w:r w:rsidRPr="00D574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препаратов в </w:t>
      </w:r>
      <w:r w:rsidR="00F150C2" w:rsidRPr="00D5749F">
        <w:rPr>
          <w:rFonts w:ascii="Times New Roman" w:eastAsia="Times New Roman" w:hAnsi="Times New Roman" w:cs="Times New Roman"/>
          <w:sz w:val="24"/>
          <w:szCs w:val="24"/>
          <w:lang w:eastAsia="ru-RU"/>
        </w:rPr>
        <w:t>лекарственном формуляре</w:t>
      </w:r>
      <w:r w:rsidRPr="00D5749F">
        <w:rPr>
          <w:rFonts w:ascii="Times New Roman" w:eastAsia="Times New Roman" w:hAnsi="Times New Roman" w:cs="Times New Roman"/>
          <w:sz w:val="24"/>
          <w:szCs w:val="24"/>
          <w:lang w:eastAsia="ru-RU"/>
        </w:rPr>
        <w:t>, которые обоснованы с учетом заболеваемости,</w:t>
      </w:r>
    </w:p>
    <w:p w:rsidR="000A17F0" w:rsidRPr="00D5749F" w:rsidRDefault="000A17F0" w:rsidP="000A17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749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</w:t>
      </w:r>
      <w:r w:rsidRPr="00D574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proofErr w:type="gramStart"/>
      <w:r w:rsidRPr="00D5749F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общее</w:t>
      </w:r>
      <w:proofErr w:type="gramEnd"/>
      <w:r w:rsidRPr="00D574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количество препаратов, входящих в </w:t>
      </w:r>
      <w:r w:rsidR="00F150C2" w:rsidRPr="00D5749F">
        <w:rPr>
          <w:rFonts w:ascii="Times New Roman" w:eastAsia="Times New Roman" w:hAnsi="Times New Roman" w:cs="Times New Roman"/>
          <w:sz w:val="24"/>
          <w:szCs w:val="24"/>
          <w:lang w:eastAsia="ru-RU"/>
        </w:rPr>
        <w:t>лекарственный формуляр</w:t>
      </w:r>
      <w:r w:rsidRPr="00D5749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A17F0" w:rsidRPr="00D5749F" w:rsidRDefault="000A17F0" w:rsidP="000A17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574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Оценка результатов:</w:t>
      </w:r>
    </w:p>
    <w:p w:rsidR="000A17F0" w:rsidRPr="00D5749F" w:rsidRDefault="000A17F0" w:rsidP="000A17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D574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100 – 90% </w:t>
      </w:r>
      <w:r w:rsidR="00CD5EBB" w:rsidRPr="00D5749F">
        <w:rPr>
          <w:rFonts w:ascii="Times New Roman" w:eastAsia="Times New Roman" w:hAnsi="Times New Roman" w:cs="Times New Roman"/>
          <w:sz w:val="24"/>
          <w:szCs w:val="24"/>
          <w:lang w:eastAsia="ru-RU"/>
        </w:rPr>
        <w:t>лекарственных средств лекарственного формуляра</w:t>
      </w:r>
      <w:r w:rsidRPr="00D574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обоснованы с учетом </w:t>
      </w:r>
      <w:r w:rsidR="006C5CDD" w:rsidRPr="00D574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структуры </w:t>
      </w:r>
      <w:r w:rsidRPr="00D574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заболеваемости – </w:t>
      </w:r>
      <w:r w:rsidR="00CD5EBB" w:rsidRPr="00D5749F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D5749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балл</w:t>
      </w:r>
      <w:r w:rsidR="00CD5EBB" w:rsidRPr="00D5749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а</w:t>
      </w:r>
      <w:r w:rsidRPr="00D5749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;</w:t>
      </w:r>
    </w:p>
    <w:p w:rsidR="000A17F0" w:rsidRPr="00D5749F" w:rsidRDefault="000A17F0" w:rsidP="000A17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D574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89 – 60% </w:t>
      </w:r>
      <w:r w:rsidR="00CD5EBB" w:rsidRPr="00D5749F">
        <w:rPr>
          <w:rFonts w:ascii="Times New Roman" w:eastAsia="Times New Roman" w:hAnsi="Times New Roman" w:cs="Times New Roman"/>
          <w:sz w:val="24"/>
          <w:szCs w:val="24"/>
          <w:lang w:eastAsia="ru-RU"/>
        </w:rPr>
        <w:t>лекарственных средств лекарственного формуляра</w:t>
      </w:r>
      <w:r w:rsidRPr="00D574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обоснованы с учетом </w:t>
      </w:r>
      <w:r w:rsidR="006C5CDD" w:rsidRPr="00D574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структуры </w:t>
      </w:r>
      <w:r w:rsidRPr="00D574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заболеваемости – </w:t>
      </w:r>
      <w:r w:rsidR="00CD5EBB" w:rsidRPr="00D5749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1</w:t>
      </w:r>
      <w:r w:rsidRPr="00D5749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балл;</w:t>
      </w:r>
    </w:p>
    <w:p w:rsidR="000A17F0" w:rsidRPr="00D5749F" w:rsidRDefault="009D03B8" w:rsidP="000A17F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D574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Менее </w:t>
      </w:r>
      <w:r w:rsidR="000A17F0" w:rsidRPr="00D574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59% </w:t>
      </w:r>
      <w:r w:rsidR="00CD5EBB" w:rsidRPr="00D5749F">
        <w:rPr>
          <w:rFonts w:ascii="Times New Roman" w:eastAsia="Times New Roman" w:hAnsi="Times New Roman" w:cs="Times New Roman"/>
          <w:sz w:val="24"/>
          <w:szCs w:val="24"/>
          <w:lang w:eastAsia="ru-RU"/>
        </w:rPr>
        <w:t>лекарственных средств лекарственного формуляра</w:t>
      </w:r>
      <w:r w:rsidR="000A17F0" w:rsidRPr="00D574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обоснованы с учетом </w:t>
      </w:r>
      <w:r w:rsidR="006C5CDD" w:rsidRPr="00D574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структуры </w:t>
      </w:r>
      <w:r w:rsidR="000A17F0" w:rsidRPr="00D574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заболеваемости – </w:t>
      </w:r>
      <w:r w:rsidR="000A17F0" w:rsidRPr="00D5749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0 баллов.</w:t>
      </w:r>
    </w:p>
    <w:p w:rsidR="00C1693A" w:rsidRPr="00D5749F" w:rsidRDefault="00C1693A" w:rsidP="00C169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5CDD" w:rsidRPr="00D5749F" w:rsidRDefault="00C1693A" w:rsidP="00CD3BB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</w:pPr>
      <w:r w:rsidRPr="00D5749F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Индикатор №17</w:t>
      </w:r>
      <w:r w:rsidRPr="00D5749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. </w:t>
      </w:r>
      <w:r w:rsidR="009D03B8" w:rsidRPr="00D5749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Функционирование</w:t>
      </w:r>
      <w:r w:rsidRPr="00D5749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системы инфекционного контроля</w:t>
      </w:r>
    </w:p>
    <w:tbl>
      <w:tblPr>
        <w:tblW w:w="92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114"/>
        <w:gridCol w:w="2268"/>
        <w:gridCol w:w="3872"/>
      </w:tblGrid>
      <w:tr w:rsidR="00C1693A" w:rsidRPr="00D5749F" w:rsidTr="009D03B8">
        <w:tc>
          <w:tcPr>
            <w:tcW w:w="3114" w:type="dxa"/>
          </w:tcPr>
          <w:p w:rsidR="00C1693A" w:rsidRPr="00D5749F" w:rsidRDefault="00C1693A" w:rsidP="00672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74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Что спрашивать?</w:t>
            </w:r>
          </w:p>
        </w:tc>
        <w:tc>
          <w:tcPr>
            <w:tcW w:w="2268" w:type="dxa"/>
          </w:tcPr>
          <w:p w:rsidR="00C1693A" w:rsidRPr="00D5749F" w:rsidRDefault="00C1693A" w:rsidP="00672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74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 кого спрашивать?</w:t>
            </w:r>
          </w:p>
        </w:tc>
        <w:tc>
          <w:tcPr>
            <w:tcW w:w="3872" w:type="dxa"/>
          </w:tcPr>
          <w:p w:rsidR="00C1693A" w:rsidRPr="00D5749F" w:rsidRDefault="00C1693A" w:rsidP="00672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74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Что получить?</w:t>
            </w:r>
          </w:p>
        </w:tc>
      </w:tr>
      <w:tr w:rsidR="00C1693A" w:rsidRPr="00D5749F" w:rsidTr="009D03B8">
        <w:tc>
          <w:tcPr>
            <w:tcW w:w="3114" w:type="dxa"/>
          </w:tcPr>
          <w:p w:rsidR="00C1693A" w:rsidRPr="00D5749F" w:rsidRDefault="009D03B8" w:rsidP="00C169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5749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Функционирует</w:t>
            </w:r>
            <w:r w:rsidR="00C1693A" w:rsidRPr="00D5749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ли система инфекционного контроля?</w:t>
            </w:r>
          </w:p>
        </w:tc>
        <w:tc>
          <w:tcPr>
            <w:tcW w:w="2268" w:type="dxa"/>
          </w:tcPr>
          <w:p w:rsidR="00C1693A" w:rsidRPr="00D5749F" w:rsidRDefault="00C1693A" w:rsidP="009D03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749F">
              <w:rPr>
                <w:rFonts w:ascii="Times New Roman" w:hAnsi="Times New Roman" w:cs="Times New Roman"/>
                <w:sz w:val="24"/>
                <w:szCs w:val="24"/>
              </w:rPr>
              <w:t>Председатель формулярной комиссии,</w:t>
            </w:r>
          </w:p>
          <w:p w:rsidR="00C1693A" w:rsidRPr="00D5749F" w:rsidRDefault="00C1693A" w:rsidP="009D03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749F">
              <w:rPr>
                <w:rFonts w:ascii="Times New Roman" w:hAnsi="Times New Roman" w:cs="Times New Roman"/>
                <w:sz w:val="24"/>
                <w:szCs w:val="24"/>
              </w:rPr>
              <w:t>микробиолог,</w:t>
            </w:r>
          </w:p>
          <w:p w:rsidR="00C1693A" w:rsidRPr="00D5749F" w:rsidRDefault="00C1693A" w:rsidP="009D03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749F">
              <w:rPr>
                <w:rFonts w:ascii="Times New Roman" w:hAnsi="Times New Roman" w:cs="Times New Roman"/>
                <w:sz w:val="24"/>
                <w:szCs w:val="24"/>
              </w:rPr>
              <w:t>эпидемиолог,</w:t>
            </w:r>
          </w:p>
          <w:p w:rsidR="00C1693A" w:rsidRPr="00D5749F" w:rsidRDefault="00C1693A" w:rsidP="009D03B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749F">
              <w:rPr>
                <w:rFonts w:ascii="Times New Roman" w:hAnsi="Times New Roman" w:cs="Times New Roman"/>
                <w:sz w:val="24"/>
                <w:szCs w:val="24"/>
              </w:rPr>
              <w:t>клинический фармаколог, заведующий аптекой</w:t>
            </w:r>
          </w:p>
        </w:tc>
        <w:tc>
          <w:tcPr>
            <w:tcW w:w="3872" w:type="dxa"/>
          </w:tcPr>
          <w:p w:rsidR="001E7C4E" w:rsidRPr="00D5749F" w:rsidRDefault="00C1693A" w:rsidP="009D03B8">
            <w:pPr>
              <w:spacing w:after="0" w:line="240" w:lineRule="auto"/>
              <w:ind w:right="19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749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Протоколы заседаний </w:t>
            </w:r>
            <w:proofErr w:type="spellStart"/>
            <w:r w:rsidRPr="00D5749F">
              <w:rPr>
                <w:rFonts w:ascii="Times New Roman" w:hAnsi="Times New Roman" w:cs="Times New Roman"/>
                <w:bCs/>
                <w:sz w:val="24"/>
                <w:szCs w:val="24"/>
              </w:rPr>
              <w:t>мультидисциплинарной</w:t>
            </w:r>
            <w:proofErr w:type="spellEnd"/>
            <w:r w:rsidRPr="00D5749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группы по использованию противомикробных препаратов; </w:t>
            </w:r>
          </w:p>
          <w:p w:rsidR="00C1693A" w:rsidRPr="00D5749F" w:rsidRDefault="00C1693A" w:rsidP="009D03B8">
            <w:pPr>
              <w:spacing w:after="0" w:line="240" w:lineRule="auto"/>
              <w:ind w:right="19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749F">
              <w:rPr>
                <w:rFonts w:ascii="Times New Roman" w:hAnsi="Times New Roman" w:cs="Times New Roman"/>
                <w:bCs/>
                <w:sz w:val="24"/>
                <w:szCs w:val="24"/>
              </w:rPr>
              <w:t>направления на бактериологический посев</w:t>
            </w:r>
            <w:r w:rsidR="00CD20CA" w:rsidRPr="00D5749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(на чувствительность к противомикробным препаратам).</w:t>
            </w:r>
          </w:p>
          <w:p w:rsidR="00C1693A" w:rsidRPr="00D5749F" w:rsidRDefault="00C1693A" w:rsidP="001E7C4E">
            <w:pPr>
              <w:spacing w:after="0" w:line="240" w:lineRule="auto"/>
              <w:ind w:right="19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F6F27" w:rsidRPr="00D5749F" w:rsidRDefault="001F6F27" w:rsidP="00C1693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1693A" w:rsidRPr="00D5749F" w:rsidRDefault="00C1693A" w:rsidP="00C1693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5749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Обоснование:</w:t>
      </w:r>
      <w:r w:rsidRPr="00D5749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Для обеспечения эффективности и безопасности использования антибиотиков в международных и отечественных стандартах аккредитации медицинских организаций определено и включено наличие системы инфекционного контроля. </w:t>
      </w:r>
    </w:p>
    <w:p w:rsidR="00C1693A" w:rsidRPr="00D5749F" w:rsidRDefault="00C1693A" w:rsidP="00C1513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5749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Определение:</w:t>
      </w:r>
      <w:r w:rsidR="001F6F27" w:rsidRPr="00D5749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C1513C" w:rsidRPr="00D5749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учитывается наличие или отсутствие протоколов заседаний </w:t>
      </w:r>
      <w:proofErr w:type="spellStart"/>
      <w:r w:rsidR="00C1513C" w:rsidRPr="00D5749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мультидисциплинарной</w:t>
      </w:r>
      <w:proofErr w:type="spellEnd"/>
      <w:r w:rsidR="00C1513C" w:rsidRPr="00D5749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группы</w:t>
      </w:r>
      <w:r w:rsidR="00D9679F" w:rsidRPr="00D5749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/комиссии по инфекционному контролю</w:t>
      </w:r>
      <w:r w:rsidR="00C1513C" w:rsidRPr="00D5749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по использованию противомикробных препаратов, направле</w:t>
      </w:r>
      <w:r w:rsidR="00CD20CA" w:rsidRPr="00D5749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ний на бактериологический посев</w:t>
      </w:r>
      <w:r w:rsidR="00C1513C" w:rsidRPr="00D5749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C1693A" w:rsidRPr="00D5749F" w:rsidRDefault="00C1693A" w:rsidP="00C1693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5749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Подсчет и примеры: </w:t>
      </w:r>
    </w:p>
    <w:p w:rsidR="00C1693A" w:rsidRPr="00D5749F" w:rsidRDefault="00C1513C" w:rsidP="00C1693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D5749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Функционирование и наличие всех подтверждающих документов</w:t>
      </w:r>
      <w:r w:rsidR="00C1693A" w:rsidRPr="00D5749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– </w:t>
      </w:r>
      <w:r w:rsidR="00D9679F" w:rsidRPr="00D5749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</w:t>
      </w:r>
      <w:r w:rsidR="00C1693A" w:rsidRPr="00D5749F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балл</w:t>
      </w:r>
      <w:r w:rsidR="00D9679F" w:rsidRPr="00D5749F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а</w:t>
      </w:r>
      <w:r w:rsidR="00C1693A" w:rsidRPr="00D5749F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;</w:t>
      </w:r>
    </w:p>
    <w:p w:rsidR="00C1513C" w:rsidRPr="00D5749F" w:rsidRDefault="00C1513C" w:rsidP="00C1693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5749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Частичное наличие подтверждающих документов – </w:t>
      </w:r>
      <w:r w:rsidRPr="00D5749F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1 балл</w:t>
      </w:r>
      <w:r w:rsidRPr="00D5749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;</w:t>
      </w:r>
    </w:p>
    <w:p w:rsidR="00C1693A" w:rsidRPr="00D5749F" w:rsidRDefault="00C1513C" w:rsidP="00C1693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D5749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Инфекционный контроль не функционирует, подтверждающие документы отсутствуют </w:t>
      </w:r>
      <w:r w:rsidR="00C1693A" w:rsidRPr="00D5749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– </w:t>
      </w:r>
      <w:r w:rsidR="00C1693A" w:rsidRPr="00D5749F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0 баллов.</w:t>
      </w:r>
    </w:p>
    <w:p w:rsidR="00C1693A" w:rsidRPr="00D5749F" w:rsidRDefault="00C1693A" w:rsidP="00C1693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52372" w:rsidRPr="00D5749F" w:rsidRDefault="00C52372" w:rsidP="00C523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5749F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Индикатор №18.</w:t>
      </w:r>
      <w:r w:rsidRPr="00D5749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Функционирование системы регистрации нежелательных реакций</w:t>
      </w:r>
    </w:p>
    <w:tbl>
      <w:tblPr>
        <w:tblW w:w="94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256"/>
        <w:gridCol w:w="2126"/>
        <w:gridCol w:w="4111"/>
      </w:tblGrid>
      <w:tr w:rsidR="00C52372" w:rsidRPr="00D5749F" w:rsidTr="008D2871">
        <w:tc>
          <w:tcPr>
            <w:tcW w:w="3256" w:type="dxa"/>
          </w:tcPr>
          <w:p w:rsidR="00C52372" w:rsidRPr="00D5749F" w:rsidRDefault="00C52372" w:rsidP="00672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74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Что спрашивать?</w:t>
            </w:r>
          </w:p>
        </w:tc>
        <w:tc>
          <w:tcPr>
            <w:tcW w:w="2126" w:type="dxa"/>
          </w:tcPr>
          <w:p w:rsidR="00C52372" w:rsidRPr="00D5749F" w:rsidRDefault="00C52372" w:rsidP="00672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74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 кого спрашивать?</w:t>
            </w:r>
          </w:p>
        </w:tc>
        <w:tc>
          <w:tcPr>
            <w:tcW w:w="4111" w:type="dxa"/>
          </w:tcPr>
          <w:p w:rsidR="00C52372" w:rsidRPr="00D5749F" w:rsidRDefault="00C52372" w:rsidP="006723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74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Что получить?</w:t>
            </w:r>
          </w:p>
        </w:tc>
      </w:tr>
      <w:tr w:rsidR="002D2FD0" w:rsidRPr="00D5749F" w:rsidTr="008D2871">
        <w:tc>
          <w:tcPr>
            <w:tcW w:w="3256" w:type="dxa"/>
          </w:tcPr>
          <w:p w:rsidR="002D2FD0" w:rsidRPr="00D5749F" w:rsidRDefault="002D2FD0" w:rsidP="002D2F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5749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Функционирует ли система регистрации побочных </w:t>
            </w:r>
            <w:r w:rsidRPr="00D5749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действий ЛС?</w:t>
            </w:r>
          </w:p>
          <w:p w:rsidR="002D2FD0" w:rsidRPr="00D5749F" w:rsidRDefault="002D2FD0" w:rsidP="002D2F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2D2FD0" w:rsidRPr="00D5749F" w:rsidRDefault="002D2FD0" w:rsidP="008D28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749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Председатель формулярной </w:t>
            </w:r>
            <w:r w:rsidRPr="00D5749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комиссии, клинический фармаколог, заведующий аптекой, </w:t>
            </w:r>
            <w:proofErr w:type="gramStart"/>
            <w:r w:rsidRPr="00D5749F">
              <w:rPr>
                <w:rFonts w:ascii="Times New Roman" w:hAnsi="Times New Roman" w:cs="Times New Roman"/>
                <w:sz w:val="24"/>
                <w:szCs w:val="24"/>
              </w:rPr>
              <w:t>заведующие отделений</w:t>
            </w:r>
            <w:proofErr w:type="gramEnd"/>
          </w:p>
        </w:tc>
        <w:tc>
          <w:tcPr>
            <w:tcW w:w="4111" w:type="dxa"/>
          </w:tcPr>
          <w:p w:rsidR="002D2FD0" w:rsidRPr="00D5749F" w:rsidRDefault="002D2FD0" w:rsidP="00C47BD0">
            <w:pPr>
              <w:spacing w:after="0" w:line="240" w:lineRule="auto"/>
              <w:ind w:right="35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5749F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СОП / документированная процедура / рабочая инструкция, определяющая </w:t>
            </w:r>
            <w:r w:rsidRPr="00D5749F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порядок регистрации нежелательных реакций лекарственных средств;</w:t>
            </w:r>
          </w:p>
          <w:p w:rsidR="002D2FD0" w:rsidRPr="00D5749F" w:rsidRDefault="002D2FD0" w:rsidP="008D2871">
            <w:pPr>
              <w:spacing w:after="0" w:line="240" w:lineRule="auto"/>
              <w:ind w:right="19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749F">
              <w:rPr>
                <w:rFonts w:ascii="Times New Roman" w:hAnsi="Times New Roman" w:cs="Times New Roman"/>
                <w:bCs/>
                <w:sz w:val="24"/>
                <w:szCs w:val="24"/>
              </w:rPr>
              <w:t>Журнал регистрации нежелательных реакций</w:t>
            </w:r>
          </w:p>
        </w:tc>
      </w:tr>
    </w:tbl>
    <w:p w:rsidR="001F6F27" w:rsidRPr="00D5749F" w:rsidRDefault="001F6F27" w:rsidP="00C5237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52372" w:rsidRPr="00D5749F" w:rsidRDefault="00C52372" w:rsidP="00C5237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749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Обоснование:</w:t>
      </w:r>
      <w:r w:rsidR="001F6F27" w:rsidRPr="00D5749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0C144F" w:rsidRPr="00D5749F">
        <w:rPr>
          <w:rFonts w:ascii="Times New Roman" w:hAnsi="Times New Roman" w:cs="Times New Roman"/>
          <w:sz w:val="24"/>
          <w:szCs w:val="24"/>
        </w:rPr>
        <w:t>Согласно приказу Министра здравоохранения Республики Казахстан от 27 мая 2019 года № Қ</w:t>
      </w:r>
      <w:proofErr w:type="gramStart"/>
      <w:r w:rsidR="000C144F" w:rsidRPr="00D5749F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="000C144F" w:rsidRPr="00D5749F">
        <w:rPr>
          <w:rFonts w:ascii="Times New Roman" w:hAnsi="Times New Roman" w:cs="Times New Roman"/>
          <w:sz w:val="24"/>
          <w:szCs w:val="24"/>
        </w:rPr>
        <w:t xml:space="preserve"> ДСМ-88 </w:t>
      </w:r>
      <w:r w:rsidR="00C86A53" w:rsidRPr="00D5749F">
        <w:rPr>
          <w:rFonts w:ascii="Times New Roman" w:hAnsi="Times New Roman" w:cs="Times New Roman"/>
          <w:sz w:val="24"/>
          <w:szCs w:val="24"/>
        </w:rPr>
        <w:t>«</w:t>
      </w:r>
      <w:r w:rsidR="000C144F" w:rsidRPr="00D5749F">
        <w:rPr>
          <w:rFonts w:ascii="Times New Roman" w:hAnsi="Times New Roman" w:cs="Times New Roman"/>
          <w:sz w:val="24"/>
          <w:szCs w:val="24"/>
        </w:rPr>
        <w:t xml:space="preserve">О внесении изменений в приказ Министра здравоохранения и социального развития Республики Казахстан от 29 мая 2015 года № 421 "Об утверждении Правил проведения </w:t>
      </w:r>
      <w:proofErr w:type="spellStart"/>
      <w:r w:rsidR="000C144F" w:rsidRPr="00D5749F">
        <w:rPr>
          <w:rFonts w:ascii="Times New Roman" w:hAnsi="Times New Roman" w:cs="Times New Roman"/>
          <w:sz w:val="24"/>
          <w:szCs w:val="24"/>
        </w:rPr>
        <w:t>фармаконадзора</w:t>
      </w:r>
      <w:proofErr w:type="spellEnd"/>
      <w:r w:rsidR="000C144F" w:rsidRPr="00D5749F">
        <w:rPr>
          <w:rFonts w:ascii="Times New Roman" w:hAnsi="Times New Roman" w:cs="Times New Roman"/>
          <w:sz w:val="24"/>
          <w:szCs w:val="24"/>
        </w:rPr>
        <w:t xml:space="preserve"> лекарственных средств и мониторинга побочных действий лекарственных средств, изделий медицинского назначения и медицинской техники", </w:t>
      </w:r>
      <w:r w:rsidRPr="00D574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каждой </w:t>
      </w:r>
      <w:r w:rsidRPr="00D5749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организации здравоохранения</w:t>
      </w:r>
      <w:r w:rsidRPr="00D574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должны выявляться и регистрироваться нежелательные </w:t>
      </w:r>
      <w:r w:rsidR="00443B51" w:rsidRPr="00D5749F">
        <w:rPr>
          <w:rFonts w:ascii="Times New Roman" w:eastAsia="Times New Roman" w:hAnsi="Times New Roman" w:cs="Times New Roman"/>
          <w:sz w:val="24"/>
          <w:szCs w:val="24"/>
          <w:lang w:eastAsia="ru-RU"/>
        </w:rPr>
        <w:t>реакции лекарственных средств</w:t>
      </w:r>
      <w:r w:rsidRPr="00D574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обязательным заполнением карт-сообщений о </w:t>
      </w:r>
      <w:r w:rsidR="000511E9" w:rsidRPr="00D5749F">
        <w:rPr>
          <w:rFonts w:ascii="Times New Roman" w:eastAsia="Times New Roman" w:hAnsi="Times New Roman" w:cs="Times New Roman"/>
          <w:sz w:val="24"/>
          <w:szCs w:val="24"/>
          <w:lang w:eastAsia="ru-RU"/>
        </w:rPr>
        <w:t>нежелательных реакциях/</w:t>
      </w:r>
      <w:r w:rsidRPr="00D574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побочном действии </w:t>
      </w:r>
      <w:r w:rsidR="00443B51" w:rsidRPr="00D5749F">
        <w:rPr>
          <w:rFonts w:ascii="Times New Roman" w:eastAsia="Times New Roman" w:hAnsi="Times New Roman" w:cs="Times New Roman"/>
          <w:sz w:val="24"/>
          <w:szCs w:val="24"/>
          <w:lang w:eastAsia="ru-RU"/>
        </w:rPr>
        <w:t>лекарственных средств, медицинских изделий</w:t>
      </w:r>
      <w:r w:rsidRPr="00D5749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6226B" w:rsidRPr="00D5749F" w:rsidRDefault="00B6226B" w:rsidP="00B6226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749F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предотвращения нежелательных последствий применения лекарственных</w:t>
      </w:r>
    </w:p>
    <w:p w:rsidR="00B6226B" w:rsidRPr="00D5749F" w:rsidRDefault="00B6226B" w:rsidP="00B622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749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препаратов, субъекты здравоохранения организуют работу путем:</w:t>
      </w:r>
    </w:p>
    <w:p w:rsidR="00B6226B" w:rsidRPr="00D5749F" w:rsidRDefault="00B6226B" w:rsidP="00B622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749F">
        <w:rPr>
          <w:rFonts w:ascii="Times New Roman" w:eastAsia="Times New Roman" w:hAnsi="Times New Roman" w:cs="Times New Roman"/>
          <w:sz w:val="24"/>
          <w:szCs w:val="24"/>
          <w:lang w:eastAsia="ru-RU"/>
        </w:rPr>
        <w:t>- назначения в медицинских организациях ответственных лиц за мониторинг</w:t>
      </w:r>
    </w:p>
    <w:p w:rsidR="00B6226B" w:rsidRPr="00D5749F" w:rsidRDefault="00B6226B" w:rsidP="00B622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749F">
        <w:rPr>
          <w:rFonts w:ascii="Times New Roman" w:eastAsia="Times New Roman" w:hAnsi="Times New Roman" w:cs="Times New Roman"/>
          <w:sz w:val="24"/>
          <w:szCs w:val="24"/>
          <w:lang w:eastAsia="ru-RU"/>
        </w:rPr>
        <w:t>нежелательных последствий применения лекарственных препаратов;</w:t>
      </w:r>
    </w:p>
    <w:p w:rsidR="00B6226B" w:rsidRPr="00D5749F" w:rsidRDefault="00B6226B" w:rsidP="00B622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74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разработки стандартных рабочих процедур по мониторингу, регистрации </w:t>
      </w:r>
      <w:proofErr w:type="gramStart"/>
      <w:r w:rsidRPr="00D5749F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</w:p>
    <w:p w:rsidR="00B6226B" w:rsidRPr="00D5749F" w:rsidRDefault="00B6226B" w:rsidP="00B622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749F">
        <w:rPr>
          <w:rFonts w:ascii="Times New Roman" w:eastAsia="Times New Roman" w:hAnsi="Times New Roman" w:cs="Times New Roman"/>
          <w:sz w:val="24"/>
          <w:szCs w:val="24"/>
          <w:lang w:eastAsia="ru-RU"/>
        </w:rPr>
        <w:t>медицинской документации и своевременному предоставлению информации о</w:t>
      </w:r>
    </w:p>
    <w:p w:rsidR="00B6226B" w:rsidRPr="00D5749F" w:rsidRDefault="00B6226B" w:rsidP="00B622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74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нежелательных </w:t>
      </w:r>
      <w:proofErr w:type="gramStart"/>
      <w:r w:rsidRPr="00D5749F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последствиях</w:t>
      </w:r>
      <w:proofErr w:type="gramEnd"/>
      <w:r w:rsidRPr="00D574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применения лекарственных препаратов;</w:t>
      </w:r>
    </w:p>
    <w:p w:rsidR="00B6226B" w:rsidRPr="00D5749F" w:rsidRDefault="00B6226B" w:rsidP="00B622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74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ведения статистической отчетности в медицинской организации по </w:t>
      </w:r>
      <w:proofErr w:type="gramStart"/>
      <w:r w:rsidRPr="00D5749F">
        <w:rPr>
          <w:rFonts w:ascii="Times New Roman" w:eastAsia="Times New Roman" w:hAnsi="Times New Roman" w:cs="Times New Roman"/>
          <w:sz w:val="24"/>
          <w:szCs w:val="24"/>
          <w:lang w:eastAsia="ru-RU"/>
        </w:rPr>
        <w:t>выявленным</w:t>
      </w:r>
      <w:proofErr w:type="gramEnd"/>
    </w:p>
    <w:p w:rsidR="00B6226B" w:rsidRPr="00D5749F" w:rsidRDefault="00B6226B" w:rsidP="00B622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749F">
        <w:rPr>
          <w:rFonts w:ascii="Times New Roman" w:eastAsia="Times New Roman" w:hAnsi="Times New Roman" w:cs="Times New Roman"/>
          <w:sz w:val="24"/>
          <w:szCs w:val="24"/>
          <w:lang w:eastAsia="ru-RU"/>
        </w:rPr>
        <w:t>случаям нежелательных последствий применения лекарственных препаратов;</w:t>
      </w:r>
    </w:p>
    <w:p w:rsidR="00B6226B" w:rsidRPr="00D5749F" w:rsidRDefault="00B6226B" w:rsidP="00B6226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749F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предоставления отчета о нежелательных последствиях применения лекарственных</w:t>
      </w:r>
    </w:p>
    <w:p w:rsidR="00B6226B" w:rsidRPr="00D5749F" w:rsidRDefault="00B6226B" w:rsidP="00714CC6">
      <w:pPr>
        <w:shd w:val="clear" w:color="auto" w:fill="FFFFFF"/>
        <w:spacing w:after="0" w:line="240" w:lineRule="auto"/>
        <w:jc w:val="both"/>
        <w:textAlignment w:val="baseline"/>
        <w:rPr>
          <w:rFonts w:ascii="TimesNewRomanPSMT" w:hAnsi="TimesNewRomanPSMT" w:cs="TimesNewRomanPSMT"/>
          <w:sz w:val="28"/>
          <w:szCs w:val="28"/>
        </w:rPr>
      </w:pPr>
      <w:r w:rsidRPr="00D5749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препаратов в уполномоченный орган в области здравоохранения (НЦЭЛС)</w:t>
      </w:r>
      <w:r w:rsidRPr="00D5749F">
        <w:rPr>
          <w:rFonts w:ascii="TimesNewRomanPSMT" w:hAnsi="TimesNewRomanPSMT" w:cs="TimesNewRomanPSMT"/>
          <w:sz w:val="28"/>
          <w:szCs w:val="28"/>
        </w:rPr>
        <w:t>.</w:t>
      </w:r>
    </w:p>
    <w:p w:rsidR="00C52372" w:rsidRPr="00D5749F" w:rsidRDefault="00C52372" w:rsidP="00B0284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749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Определение:</w:t>
      </w:r>
      <w:r w:rsidR="001F6F27" w:rsidRPr="00D5749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B02840" w:rsidRPr="00D574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учитывается </w:t>
      </w:r>
      <w:r w:rsidRPr="00D574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наличие или отсутствие документа, определяющего порядок регистрации </w:t>
      </w:r>
      <w:r w:rsidR="00B02840" w:rsidRPr="00D574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нежелательных реакций лекарственных средств и журнала ре</w:t>
      </w:r>
      <w:r w:rsidR="00B6226B" w:rsidRPr="00D574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гистрации нежелательных реакций/побочных действий лекарственных средств</w:t>
      </w:r>
      <w:r w:rsidRPr="00D574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C52372" w:rsidRPr="00D5749F" w:rsidRDefault="00C52372" w:rsidP="00C5237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D5749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Подсчет и примеры: </w:t>
      </w:r>
    </w:p>
    <w:p w:rsidR="00C52372" w:rsidRPr="00D5749F" w:rsidRDefault="00B02840" w:rsidP="00C5237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74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Наличие документа, определяющего порядок регистрации нежелательных реакций лекарственных средств и журнала регистрации нежелательных реакций</w:t>
      </w:r>
      <w:r w:rsidR="00B6226B" w:rsidRPr="00D574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/поб</w:t>
      </w:r>
      <w:r w:rsidRPr="00D574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очных действий </w:t>
      </w:r>
      <w:r w:rsidR="00C52372" w:rsidRPr="00D574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– </w:t>
      </w:r>
      <w:r w:rsidRPr="00D5749F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2</w:t>
      </w:r>
      <w:r w:rsidR="00C52372" w:rsidRPr="00D5749F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балл</w:t>
      </w:r>
      <w:r w:rsidRPr="00D5749F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а</w:t>
      </w:r>
      <w:r w:rsidR="00C52372" w:rsidRPr="00D5749F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;</w:t>
      </w:r>
    </w:p>
    <w:p w:rsidR="00B02840" w:rsidRPr="00D5749F" w:rsidRDefault="00B02840" w:rsidP="00C5237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74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Наличие либо документа, определяющего порядок регистрации нежелательных реакций лекарственных средств, либо журнала регистрации нежелательных реакций</w:t>
      </w:r>
      <w:r w:rsidR="00B6226B" w:rsidRPr="00D574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</w:t>
      </w:r>
      <w:r w:rsidRPr="00D574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побочных действий – </w:t>
      </w:r>
      <w:r w:rsidRPr="00D5749F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1 балл</w:t>
      </w:r>
      <w:r w:rsidRPr="00D574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C52372" w:rsidRPr="00D5749F" w:rsidRDefault="00B02840" w:rsidP="00C5237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D574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Отсутствие документа, определяющего порядок регистрации нежелательных реакций лекарственных средств и журнала регистрации нежелательных реакций</w:t>
      </w:r>
      <w:r w:rsidR="00B6226B" w:rsidRPr="00D574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</w:t>
      </w:r>
      <w:r w:rsidRPr="00D574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побочных действий </w:t>
      </w:r>
      <w:r w:rsidR="00C52372" w:rsidRPr="00D574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– </w:t>
      </w:r>
      <w:r w:rsidR="00C52372" w:rsidRPr="00D5749F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0 баллов.</w:t>
      </w:r>
    </w:p>
    <w:p w:rsidR="00723A28" w:rsidRPr="00D5749F" w:rsidRDefault="00723A28" w:rsidP="00790F7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C385F" w:rsidRPr="00D5749F" w:rsidRDefault="001C385F" w:rsidP="001C385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5749F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Индикатор №19</w:t>
      </w:r>
      <w:r w:rsidRPr="00D5749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. </w:t>
      </w:r>
      <w:r w:rsidRPr="00D5749F">
        <w:rPr>
          <w:rFonts w:ascii="Times New Roman" w:hAnsi="Times New Roman" w:cs="Times New Roman"/>
          <w:b/>
          <w:sz w:val="24"/>
          <w:szCs w:val="24"/>
        </w:rPr>
        <w:t>Функционирование мониторинга введения лекарственных средств</w:t>
      </w:r>
    </w:p>
    <w:tbl>
      <w:tblPr>
        <w:tblW w:w="94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539"/>
        <w:gridCol w:w="2126"/>
        <w:gridCol w:w="3828"/>
      </w:tblGrid>
      <w:tr w:rsidR="001C385F" w:rsidRPr="00D5749F" w:rsidTr="00FC3A71">
        <w:tc>
          <w:tcPr>
            <w:tcW w:w="3539" w:type="dxa"/>
          </w:tcPr>
          <w:p w:rsidR="001C385F" w:rsidRPr="00D5749F" w:rsidRDefault="001C385F" w:rsidP="001C3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74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Что спрашивать?</w:t>
            </w:r>
          </w:p>
        </w:tc>
        <w:tc>
          <w:tcPr>
            <w:tcW w:w="2126" w:type="dxa"/>
          </w:tcPr>
          <w:p w:rsidR="001C385F" w:rsidRPr="00D5749F" w:rsidRDefault="001C385F" w:rsidP="001C3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74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 кого спрашивать?</w:t>
            </w:r>
          </w:p>
        </w:tc>
        <w:tc>
          <w:tcPr>
            <w:tcW w:w="3828" w:type="dxa"/>
          </w:tcPr>
          <w:p w:rsidR="001C385F" w:rsidRPr="00D5749F" w:rsidRDefault="001C385F" w:rsidP="001C38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74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Что получить?</w:t>
            </w:r>
          </w:p>
        </w:tc>
      </w:tr>
      <w:tr w:rsidR="001C385F" w:rsidRPr="00D5749F" w:rsidTr="00FC3A71">
        <w:tc>
          <w:tcPr>
            <w:tcW w:w="3539" w:type="dxa"/>
          </w:tcPr>
          <w:p w:rsidR="001C385F" w:rsidRPr="00D5749F" w:rsidRDefault="001C385F" w:rsidP="00FC3A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5749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Листы назначений </w:t>
            </w:r>
            <w:r w:rsidR="00E3724F" w:rsidRPr="00D5749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лекарственных средств</w:t>
            </w:r>
            <w:r w:rsidRPr="00D5749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, </w:t>
            </w:r>
            <w:r w:rsidRPr="00D5749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наличие системы мониторинга введения </w:t>
            </w:r>
            <w:r w:rsidR="00E3724F" w:rsidRPr="00D5749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лекарственных средств</w:t>
            </w:r>
          </w:p>
          <w:p w:rsidR="001C385F" w:rsidRPr="00D5749F" w:rsidRDefault="001C385F" w:rsidP="00FC3A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126" w:type="dxa"/>
          </w:tcPr>
          <w:p w:rsidR="001C385F" w:rsidRPr="00D5749F" w:rsidRDefault="001C385F" w:rsidP="00FC3A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749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Председатель формулярной </w:t>
            </w:r>
            <w:r w:rsidRPr="00D5749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комиссии, клинический фармаколог, </w:t>
            </w:r>
          </w:p>
          <w:p w:rsidR="001C385F" w:rsidRPr="00D5749F" w:rsidRDefault="001C385F" w:rsidP="00FC3A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5749F">
              <w:rPr>
                <w:rFonts w:ascii="Times New Roman" w:hAnsi="Times New Roman" w:cs="Times New Roman"/>
                <w:sz w:val="24"/>
                <w:szCs w:val="24"/>
              </w:rPr>
              <w:t>заведующие отделений</w:t>
            </w:r>
            <w:proofErr w:type="gramEnd"/>
          </w:p>
        </w:tc>
        <w:tc>
          <w:tcPr>
            <w:tcW w:w="3828" w:type="dxa"/>
          </w:tcPr>
          <w:p w:rsidR="001C385F" w:rsidRPr="00D5749F" w:rsidRDefault="001C385F" w:rsidP="00913A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749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Листы назначений лекарственных средств</w:t>
            </w:r>
          </w:p>
        </w:tc>
      </w:tr>
    </w:tbl>
    <w:p w:rsidR="001F6F27" w:rsidRPr="00D5749F" w:rsidRDefault="001F6F27" w:rsidP="004366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366E2" w:rsidRPr="00D5749F" w:rsidRDefault="001C385F" w:rsidP="004366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74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Обоснование:</w:t>
      </w:r>
      <w:r w:rsidR="001F6F27" w:rsidRPr="00D574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4366E2" w:rsidRPr="00D5749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согласно приказу № 676, в</w:t>
      </w:r>
      <w:r w:rsidR="004366E2" w:rsidRPr="00D574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 проведенные лечебные мероприятия и медикаментозная терапия своевременно документируются в медицинской карте пациента.</w:t>
      </w:r>
      <w:r w:rsidR="001F6F27" w:rsidRPr="00D574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4366E2" w:rsidRPr="00D574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Каждое лекарственное средство, введенное пациенту и принятое пациентом, документируется в листе назначений (или ином документе) с указанием времени и автора записи.</w:t>
      </w:r>
    </w:p>
    <w:p w:rsidR="001C385F" w:rsidRPr="00D5749F" w:rsidRDefault="001C385F" w:rsidP="004366E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749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Определение:</w:t>
      </w:r>
      <w:r w:rsidR="001F6F27" w:rsidRPr="00D5749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913A83" w:rsidRPr="00D574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учитывается </w:t>
      </w:r>
      <w:r w:rsidRPr="00D574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наличие или отсутствие </w:t>
      </w:r>
      <w:r w:rsidR="00C31C68" w:rsidRPr="00D574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листах назначения записей о введении пациентам лекарственных средств.</w:t>
      </w:r>
    </w:p>
    <w:p w:rsidR="001C385F" w:rsidRPr="00D5749F" w:rsidRDefault="001C385F" w:rsidP="001C385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D5749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Подсчет и примеры: </w:t>
      </w:r>
    </w:p>
    <w:p w:rsidR="001C385F" w:rsidRPr="00D5749F" w:rsidRDefault="00C31C68" w:rsidP="001C385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74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Функционирование</w:t>
      </w:r>
      <w:r w:rsidR="001F6F27" w:rsidRPr="00D574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1C385F" w:rsidRPr="00D574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системы </w:t>
      </w:r>
      <w:r w:rsidR="001C385F" w:rsidRPr="00D574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мониторинга введения </w:t>
      </w:r>
      <w:r w:rsidRPr="00D574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лекарственных средств</w:t>
      </w:r>
      <w:r w:rsidR="001C385F" w:rsidRPr="00D574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</w:t>
      </w:r>
      <w:r w:rsidR="003E23FE" w:rsidRPr="00D5749F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1C385F" w:rsidRPr="00D5749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балл</w:t>
      </w:r>
      <w:r w:rsidR="003E23FE" w:rsidRPr="00D5749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а</w:t>
      </w:r>
      <w:r w:rsidR="001C385F" w:rsidRPr="00D5749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;</w:t>
      </w:r>
    </w:p>
    <w:p w:rsidR="001C385F" w:rsidRPr="00D5749F" w:rsidRDefault="001C385F" w:rsidP="001C385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D574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Отсутствие системы </w:t>
      </w:r>
      <w:r w:rsidRPr="00D574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мониторинга введения </w:t>
      </w:r>
      <w:r w:rsidR="003E23FE" w:rsidRPr="00D574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лекарственных средств</w:t>
      </w:r>
      <w:r w:rsidRPr="00D574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r w:rsidRPr="00D5749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0 баллов.</w:t>
      </w:r>
    </w:p>
    <w:p w:rsidR="00106007" w:rsidRPr="00D5749F" w:rsidRDefault="00106007" w:rsidP="001C385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106007" w:rsidRPr="00D5749F" w:rsidRDefault="00106007" w:rsidP="00DE70B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</w:pPr>
      <w:r w:rsidRPr="00D5749F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Индикатор №</w:t>
      </w:r>
      <w:r w:rsidRPr="00D5749F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kk-KZ" w:eastAsia="ru-RU"/>
        </w:rPr>
        <w:t>20.</w:t>
      </w:r>
      <w:r w:rsidRPr="00D5749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Функционирование системы мониторинга медикаментозных ошибок</w:t>
      </w:r>
    </w:p>
    <w:tbl>
      <w:tblPr>
        <w:tblW w:w="94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972"/>
        <w:gridCol w:w="3260"/>
        <w:gridCol w:w="3261"/>
      </w:tblGrid>
      <w:tr w:rsidR="00106007" w:rsidRPr="00D5749F" w:rsidTr="003C6724">
        <w:tc>
          <w:tcPr>
            <w:tcW w:w="2972" w:type="dxa"/>
          </w:tcPr>
          <w:p w:rsidR="00106007" w:rsidRPr="00D5749F" w:rsidRDefault="00106007" w:rsidP="00CC39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74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Что спрашивать?</w:t>
            </w:r>
          </w:p>
        </w:tc>
        <w:tc>
          <w:tcPr>
            <w:tcW w:w="3260" w:type="dxa"/>
          </w:tcPr>
          <w:p w:rsidR="00106007" w:rsidRPr="00D5749F" w:rsidRDefault="00106007" w:rsidP="00CC39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74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 кого спрашивать?</w:t>
            </w:r>
          </w:p>
        </w:tc>
        <w:tc>
          <w:tcPr>
            <w:tcW w:w="3261" w:type="dxa"/>
          </w:tcPr>
          <w:p w:rsidR="00106007" w:rsidRPr="00D5749F" w:rsidRDefault="00106007" w:rsidP="00CC39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74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Что получить?</w:t>
            </w:r>
          </w:p>
        </w:tc>
      </w:tr>
      <w:tr w:rsidR="00106007" w:rsidRPr="00D5749F" w:rsidTr="003C6724">
        <w:tc>
          <w:tcPr>
            <w:tcW w:w="2972" w:type="dxa"/>
          </w:tcPr>
          <w:p w:rsidR="00106007" w:rsidRPr="00D5749F" w:rsidRDefault="00106007" w:rsidP="001060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D5749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Функционирует ли система мониторинга медикаментозных ошибок?</w:t>
            </w:r>
          </w:p>
        </w:tc>
        <w:tc>
          <w:tcPr>
            <w:tcW w:w="3260" w:type="dxa"/>
          </w:tcPr>
          <w:p w:rsidR="00106007" w:rsidRPr="00D5749F" w:rsidRDefault="00106007" w:rsidP="003C6724">
            <w:pPr>
              <w:spacing w:after="0" w:line="240" w:lineRule="auto"/>
              <w:ind w:firstLine="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749F"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формулярной комиссии, клинический фармаколог, заведующая аптекой, </w:t>
            </w:r>
            <w:proofErr w:type="gramStart"/>
            <w:r w:rsidRPr="00D5749F">
              <w:rPr>
                <w:rFonts w:ascii="Times New Roman" w:hAnsi="Times New Roman" w:cs="Times New Roman"/>
                <w:sz w:val="24"/>
                <w:szCs w:val="24"/>
              </w:rPr>
              <w:t>заведующие отделений</w:t>
            </w:r>
            <w:proofErr w:type="gramEnd"/>
          </w:p>
        </w:tc>
        <w:tc>
          <w:tcPr>
            <w:tcW w:w="3261" w:type="dxa"/>
          </w:tcPr>
          <w:p w:rsidR="00106007" w:rsidRPr="00D5749F" w:rsidRDefault="00106007" w:rsidP="003C6724">
            <w:pPr>
              <w:spacing w:after="0" w:line="240" w:lineRule="auto"/>
              <w:ind w:right="199" w:firstLine="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749F">
              <w:rPr>
                <w:rFonts w:ascii="Times New Roman" w:hAnsi="Times New Roman" w:cs="Times New Roman"/>
                <w:sz w:val="24"/>
                <w:szCs w:val="24"/>
              </w:rPr>
              <w:t xml:space="preserve">Протоколы внутреннего аудита; </w:t>
            </w:r>
          </w:p>
          <w:p w:rsidR="00106007" w:rsidRPr="00D5749F" w:rsidRDefault="00106007" w:rsidP="003C6724">
            <w:pPr>
              <w:spacing w:after="0" w:line="240" w:lineRule="auto"/>
              <w:ind w:right="35" w:firstLine="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749F">
              <w:rPr>
                <w:rFonts w:ascii="Times New Roman" w:hAnsi="Times New Roman" w:cs="Times New Roman"/>
                <w:sz w:val="24"/>
                <w:szCs w:val="24"/>
              </w:rPr>
              <w:t>Мероприятия, в случае выявления медикаментозных ошибок (СОП)</w:t>
            </w:r>
          </w:p>
        </w:tc>
      </w:tr>
    </w:tbl>
    <w:p w:rsidR="001F6F27" w:rsidRPr="00D5749F" w:rsidRDefault="001F6F27" w:rsidP="0010600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06007" w:rsidRPr="00D5749F" w:rsidRDefault="00106007" w:rsidP="0010600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74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Обоснование:</w:t>
      </w:r>
      <w:r w:rsidRPr="00D574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Согласно стандартам </w:t>
      </w:r>
      <w:r w:rsidRPr="00D5749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JCI</w:t>
      </w:r>
      <w:r w:rsidRPr="00D574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5, в</w:t>
      </w:r>
      <w:r w:rsidR="001F6F27" w:rsidRPr="00D574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5749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организации здравоохранения</w:t>
      </w:r>
      <w:r w:rsidR="001F6F27" w:rsidRPr="00D5749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D574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должен быть разработан процесс идентификации ошибок, связанных с медикаментами и неточностями назначений, и сообщения о них. Проце</w:t>
      </w:r>
      <w:proofErr w:type="gramStart"/>
      <w:r w:rsidRPr="00D574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сс вкл</w:t>
      </w:r>
      <w:proofErr w:type="gramEnd"/>
      <w:r w:rsidRPr="00D574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ючает определение ошибки, стандартизованный процесс сообщения, обучения персонала процессу и важности подачи отчета. Процесс сообщения об ошибках и неточностях является частью организационной программы по качеству и безопасности пациентов. Программа нацелена на профилактику ошибок, связанных с медикаментами через понимание типов ошибок в </w:t>
      </w:r>
      <w:r w:rsidRPr="00D5749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организации здравоохранения</w:t>
      </w:r>
      <w:r w:rsidRPr="00D574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в других подразделениях.</w:t>
      </w:r>
    </w:p>
    <w:p w:rsidR="00106007" w:rsidRPr="00D5749F" w:rsidRDefault="00106007" w:rsidP="006E24A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D5749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Согласно </w:t>
      </w:r>
      <w:r w:rsidR="006A1B85" w:rsidRPr="00D5749F">
        <w:rPr>
          <w:rFonts w:ascii="Times New Roman" w:eastAsia="Calibri" w:hAnsi="Times New Roman" w:cs="Times New Roman"/>
          <w:sz w:val="24"/>
          <w:szCs w:val="24"/>
          <w:lang w:eastAsia="ru-RU"/>
        </w:rPr>
        <w:t>приказу № 67 система сбора и мониторинга медикаментозных ошибок включает сбор, заполнение форм-сообщений, анализ выявленных медикаментозных ошибок, разработку мероприятий по устранению и недопущению причин, их вызывающих</w:t>
      </w:r>
      <w:r w:rsidR="006E24A4" w:rsidRPr="00D5749F">
        <w:rPr>
          <w:rFonts w:ascii="Times New Roman" w:eastAsia="Calibri" w:hAnsi="Times New Roman" w:cs="Times New Roman"/>
          <w:sz w:val="24"/>
          <w:szCs w:val="24"/>
          <w:lang w:eastAsia="ru-RU"/>
        </w:rPr>
        <w:t>. При этом</w:t>
      </w:r>
      <w:proofErr w:type="gramStart"/>
      <w:r w:rsidR="006E24A4" w:rsidRPr="00D5749F">
        <w:rPr>
          <w:rFonts w:ascii="Times New Roman" w:eastAsia="Calibri" w:hAnsi="Times New Roman" w:cs="Times New Roman"/>
          <w:sz w:val="24"/>
          <w:szCs w:val="24"/>
          <w:lang w:eastAsia="ru-RU"/>
        </w:rPr>
        <w:t>,</w:t>
      </w:r>
      <w:proofErr w:type="gramEnd"/>
      <w:r w:rsidR="006E24A4" w:rsidRPr="00D5749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с</w:t>
      </w:r>
      <w:r w:rsidR="006A1B85" w:rsidRPr="00D5749F">
        <w:rPr>
          <w:rFonts w:ascii="Times New Roman" w:eastAsia="Calibri" w:hAnsi="Times New Roman" w:cs="Times New Roman"/>
          <w:sz w:val="24"/>
          <w:szCs w:val="24"/>
          <w:lang w:eastAsia="ru-RU"/>
        </w:rPr>
        <w:t>ообщения о медикаментозных ошибках подаются всеми участниками лечебного процесса (врачом, фармацевтом, медицинской сестрой, пациентом, законным представителем несовершеннолетнего лица, опекуном недееспособного лица) для их рассмотрения в структурное подразделение, не позднее 24 часов с момента происшествия и (или) выявления медикаментозной ошибки.</w:t>
      </w:r>
    </w:p>
    <w:p w:rsidR="00106007" w:rsidRPr="00D5749F" w:rsidRDefault="00106007" w:rsidP="00C5143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74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Определение:</w:t>
      </w:r>
      <w:r w:rsidR="001F6F27" w:rsidRPr="00D574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C51438" w:rsidRPr="00D5749F"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учитывается наличие или отсутствие протоколов внутреннего аудита и документа, определяющего мероприятия, в случае выявления медикаментозных ошибок</w:t>
      </w:r>
      <w:r w:rsidRPr="00D5749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64F0C" w:rsidRPr="00D5749F" w:rsidRDefault="00D64F0C" w:rsidP="00C5143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D5749F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Государственные медицинские организации для сбора и учета форм-сообщений о медикаментозных ошибках один раз в год не позднее 25 октября текущего года направляют заполненные формы-сообщения о медикаментозных ошибках в </w:t>
      </w:r>
      <w:r w:rsidRPr="00D5749F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lastRenderedPageBreak/>
        <w:t>Республиканское государственное предприятие на праве хозяйственного ведения "Республиканский центр развития здравоохранения".</w:t>
      </w:r>
    </w:p>
    <w:p w:rsidR="00106007" w:rsidRPr="00D5749F" w:rsidRDefault="00106007" w:rsidP="0010600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574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Подсчет и примеры:</w:t>
      </w:r>
    </w:p>
    <w:p w:rsidR="00106007" w:rsidRPr="00D5749F" w:rsidRDefault="00106007" w:rsidP="0010600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D574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Функционирование системы мониторинга медикаментозных ошибок</w:t>
      </w:r>
      <w:r w:rsidR="005B4448" w:rsidRPr="00D574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наличие подтверждающих документов</w:t>
      </w:r>
      <w:r w:rsidRPr="00D574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r w:rsidR="005B4448" w:rsidRPr="00D5749F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2</w:t>
      </w:r>
      <w:r w:rsidRPr="00D5749F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балл</w:t>
      </w:r>
      <w:r w:rsidR="005B4448" w:rsidRPr="00D5749F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а</w:t>
      </w:r>
      <w:r w:rsidRPr="00D5749F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;</w:t>
      </w:r>
    </w:p>
    <w:p w:rsidR="005B4448" w:rsidRPr="00D5749F" w:rsidRDefault="005B4448" w:rsidP="0010600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74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Функционирование системы мониторинга медикаментозных ошибок, отсутствуют подтверждающие документы либо система медикаментозных ошибок не функционирует, но есть документ, определяющий мероприятия, в случае выявления медикаментозных ошибок– </w:t>
      </w:r>
      <w:r w:rsidRPr="00D5749F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1 балл;</w:t>
      </w:r>
    </w:p>
    <w:p w:rsidR="00106007" w:rsidRPr="00D5749F" w:rsidRDefault="005B4448" w:rsidP="0010600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noProof/>
          <w:sz w:val="24"/>
          <w:szCs w:val="24"/>
          <w:lang w:eastAsia="ru-RU"/>
        </w:rPr>
      </w:pPr>
      <w:r w:rsidRPr="00D574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Система медикаментозных ошибок н</w:t>
      </w:r>
      <w:r w:rsidR="00106007" w:rsidRPr="00D574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 </w:t>
      </w:r>
      <w:proofErr w:type="gramStart"/>
      <w:r w:rsidR="00106007" w:rsidRPr="00D574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функционир</w:t>
      </w:r>
      <w:r w:rsidRPr="00D574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ует и нет</w:t>
      </w:r>
      <w:proofErr w:type="gramEnd"/>
      <w:r w:rsidRPr="00D574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подтверждающих документов </w:t>
      </w:r>
      <w:r w:rsidR="00106007" w:rsidRPr="00D574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– </w:t>
      </w:r>
      <w:r w:rsidR="00106007" w:rsidRPr="00D5749F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0 баллов.</w:t>
      </w:r>
    </w:p>
    <w:p w:rsidR="00723A28" w:rsidRPr="00D5749F" w:rsidRDefault="00723A28" w:rsidP="00790F7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64F0C" w:rsidRPr="00D5749F" w:rsidRDefault="004E77DF" w:rsidP="00CD3BB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</w:pPr>
      <w:r w:rsidRPr="00D5749F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Индикатор №</w:t>
      </w:r>
      <w:r w:rsidRPr="00D5749F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val="kk-KZ" w:eastAsia="ru-RU"/>
        </w:rPr>
        <w:t>21</w:t>
      </w:r>
      <w:r w:rsidRPr="00D5749F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.</w:t>
      </w:r>
      <w:r w:rsidRPr="00D5749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Функционирование системы мониторинга обоснованности назначения </w:t>
      </w:r>
      <w:r w:rsidRPr="00D5749F"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  <w:t>лекарственных средств</w:t>
      </w:r>
    </w:p>
    <w:tbl>
      <w:tblPr>
        <w:tblW w:w="93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114"/>
        <w:gridCol w:w="2126"/>
        <w:gridCol w:w="4111"/>
      </w:tblGrid>
      <w:tr w:rsidR="004E77DF" w:rsidRPr="00D5749F" w:rsidTr="00482032">
        <w:tc>
          <w:tcPr>
            <w:tcW w:w="3114" w:type="dxa"/>
          </w:tcPr>
          <w:p w:rsidR="004E77DF" w:rsidRPr="00D5749F" w:rsidRDefault="004E77DF" w:rsidP="00CC39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74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Что спрашивать?</w:t>
            </w:r>
          </w:p>
        </w:tc>
        <w:tc>
          <w:tcPr>
            <w:tcW w:w="2126" w:type="dxa"/>
          </w:tcPr>
          <w:p w:rsidR="004E77DF" w:rsidRPr="00D5749F" w:rsidRDefault="004E77DF" w:rsidP="00CC39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74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 кого спрашивать?</w:t>
            </w:r>
          </w:p>
        </w:tc>
        <w:tc>
          <w:tcPr>
            <w:tcW w:w="4111" w:type="dxa"/>
          </w:tcPr>
          <w:p w:rsidR="004E77DF" w:rsidRPr="00D5749F" w:rsidRDefault="004E77DF" w:rsidP="00CC39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74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Что получить?</w:t>
            </w:r>
          </w:p>
        </w:tc>
      </w:tr>
      <w:tr w:rsidR="004E77DF" w:rsidRPr="00D5749F" w:rsidTr="00482032">
        <w:tc>
          <w:tcPr>
            <w:tcW w:w="3114" w:type="dxa"/>
          </w:tcPr>
          <w:p w:rsidR="004E77DF" w:rsidRPr="00D5749F" w:rsidRDefault="004E77DF" w:rsidP="00AF05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749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Функционирует ли система мониторинга обоснованности назначения </w:t>
            </w:r>
            <w:r w:rsidR="00AF0557" w:rsidRPr="00D5749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лекарственных средств</w:t>
            </w:r>
            <w:r w:rsidRPr="00D5749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?</w:t>
            </w:r>
          </w:p>
        </w:tc>
        <w:tc>
          <w:tcPr>
            <w:tcW w:w="2126" w:type="dxa"/>
          </w:tcPr>
          <w:p w:rsidR="004E77DF" w:rsidRPr="00D5749F" w:rsidRDefault="004E77DF" w:rsidP="004820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749F"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формулярной комиссии, клинический фармаколог, </w:t>
            </w:r>
          </w:p>
          <w:p w:rsidR="004E77DF" w:rsidRPr="00D5749F" w:rsidRDefault="004E77DF" w:rsidP="004820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5749F">
              <w:rPr>
                <w:rFonts w:ascii="Times New Roman" w:hAnsi="Times New Roman" w:cs="Times New Roman"/>
                <w:sz w:val="24"/>
                <w:szCs w:val="24"/>
              </w:rPr>
              <w:t>заведующие отделений</w:t>
            </w:r>
            <w:proofErr w:type="gramEnd"/>
          </w:p>
        </w:tc>
        <w:tc>
          <w:tcPr>
            <w:tcW w:w="4111" w:type="dxa"/>
          </w:tcPr>
          <w:p w:rsidR="004E77DF" w:rsidRPr="00D5749F" w:rsidRDefault="004E77DF" w:rsidP="00482032">
            <w:pPr>
              <w:tabs>
                <w:tab w:val="left" w:pos="386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749F">
              <w:rPr>
                <w:rFonts w:ascii="Times New Roman" w:hAnsi="Times New Roman" w:cs="Times New Roman"/>
                <w:sz w:val="24"/>
                <w:szCs w:val="24"/>
              </w:rPr>
              <w:t>Протоколы внутреннего аудита;</w:t>
            </w:r>
          </w:p>
          <w:p w:rsidR="004E77DF" w:rsidRPr="00D5749F" w:rsidRDefault="004E77DF" w:rsidP="00482032">
            <w:pPr>
              <w:spacing w:after="0" w:line="240" w:lineRule="auto"/>
              <w:ind w:right="19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749F">
              <w:rPr>
                <w:rFonts w:ascii="Times New Roman" w:hAnsi="Times New Roman" w:cs="Times New Roman"/>
                <w:sz w:val="24"/>
                <w:szCs w:val="24"/>
              </w:rPr>
              <w:t>План мероприятий по выявлению медикаментозных ошибок;</w:t>
            </w:r>
          </w:p>
          <w:p w:rsidR="004E77DF" w:rsidRPr="00D5749F" w:rsidRDefault="004E77DF" w:rsidP="00482032">
            <w:pPr>
              <w:spacing w:after="0" w:line="240" w:lineRule="auto"/>
              <w:ind w:right="19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749F">
              <w:rPr>
                <w:rFonts w:ascii="Times New Roman" w:hAnsi="Times New Roman" w:cs="Times New Roman"/>
                <w:sz w:val="24"/>
                <w:szCs w:val="24"/>
              </w:rPr>
              <w:t xml:space="preserve">Назначения / записи врачей </w:t>
            </w:r>
          </w:p>
          <w:p w:rsidR="004E77DF" w:rsidRPr="00D5749F" w:rsidRDefault="004E77DF" w:rsidP="00482032">
            <w:pPr>
              <w:spacing w:after="0" w:line="240" w:lineRule="auto"/>
              <w:ind w:right="19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749F">
              <w:rPr>
                <w:rFonts w:ascii="Times New Roman" w:hAnsi="Times New Roman" w:cs="Times New Roman"/>
                <w:sz w:val="24"/>
                <w:szCs w:val="24"/>
              </w:rPr>
              <w:t>Электронные карты (дневники) пациентов</w:t>
            </w:r>
          </w:p>
        </w:tc>
      </w:tr>
    </w:tbl>
    <w:p w:rsidR="001F6F27" w:rsidRPr="00D5749F" w:rsidRDefault="001F6F27" w:rsidP="00BD6F4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D6F4D" w:rsidRPr="00D5749F" w:rsidRDefault="004E77DF" w:rsidP="00BD6F4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74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Обоснование:</w:t>
      </w:r>
      <w:r w:rsidRPr="00D574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Согласно приказу № 67</w:t>
      </w:r>
      <w:r w:rsidR="00BD6F4D" w:rsidRPr="00D574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организации здравоохранения функционирует система мониторинга обоснованности назначения лекарственных средств, которая включает сбор данных для оценки обоснованности назначения лекарственных средств и оценку обоснованности назначений лекарственных средств по формам </w:t>
      </w:r>
      <w:r w:rsidR="001476A2" w:rsidRPr="00D5749F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</w:t>
      </w:r>
      <w:r w:rsidR="00BD6F4D" w:rsidRPr="00D574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приложени</w:t>
      </w:r>
      <w:r w:rsidR="001476A2" w:rsidRPr="00D5749F">
        <w:rPr>
          <w:rFonts w:ascii="Times New Roman" w:eastAsia="Times New Roman" w:hAnsi="Times New Roman" w:cs="Times New Roman"/>
          <w:sz w:val="24"/>
          <w:szCs w:val="24"/>
          <w:lang w:eastAsia="ru-RU"/>
        </w:rPr>
        <w:t>ем</w:t>
      </w:r>
      <w:r w:rsidR="00181626" w:rsidRPr="00D574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9113E" w:rsidRPr="00D5749F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E72890" w:rsidRPr="00D574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C7FDE" w:rsidRPr="00D574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</w:t>
      </w:r>
      <w:r w:rsidR="001476A2" w:rsidRPr="00D5749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</w:t>
      </w:r>
      <w:r w:rsidR="00AC7FDE" w:rsidRPr="00D5749F">
        <w:rPr>
          <w:rFonts w:ascii="Times New Roman" w:eastAsia="Times New Roman" w:hAnsi="Times New Roman" w:cs="Times New Roman"/>
          <w:sz w:val="24"/>
          <w:szCs w:val="24"/>
          <w:lang w:eastAsia="ru-RU"/>
        </w:rPr>
        <w:t>ам</w:t>
      </w:r>
      <w:r w:rsidR="001476A2" w:rsidRPr="00D574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проведения оценки рационального использования лекарственных средств</w:t>
      </w:r>
      <w:r w:rsidR="00BD6F4D" w:rsidRPr="00D574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Для проведения </w:t>
      </w:r>
      <w:proofErr w:type="gramStart"/>
      <w:r w:rsidR="00BD6F4D" w:rsidRPr="00D5749F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системы мониторинга обоснованности назначения лекарственных средств</w:t>
      </w:r>
      <w:proofErr w:type="gramEnd"/>
      <w:r w:rsidR="00BD6F4D" w:rsidRPr="00D574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определяются приоритетные группы, использование которых имеет наибольший клинический и экономический эффект и индикаторы их оценки.</w:t>
      </w:r>
    </w:p>
    <w:p w:rsidR="00BD6F4D" w:rsidRPr="00D5749F" w:rsidRDefault="00BD6F4D" w:rsidP="00BD6F4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D5749F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="006769E8" w:rsidRPr="00D574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приоритетным группам относятся </w:t>
      </w:r>
      <w:r w:rsidRPr="00D5749F">
        <w:rPr>
          <w:rFonts w:ascii="Times New Roman" w:eastAsia="Times New Roman" w:hAnsi="Times New Roman" w:cs="Times New Roman"/>
          <w:sz w:val="24"/>
          <w:szCs w:val="24"/>
          <w:lang w:eastAsia="ru-RU"/>
        </w:rPr>
        <w:t>дорогостоящие</w:t>
      </w:r>
      <w:r w:rsidR="006769E8" w:rsidRPr="00D5749F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D574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</w:t>
      </w:r>
      <w:r w:rsidR="006769E8" w:rsidRPr="00D574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ользуемые в больших количествах, противомикробные, </w:t>
      </w:r>
      <w:r w:rsidRPr="00D5749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применяемые для лечения пациентов групп риска (пожилые, дети, беременные, пациенты</w:t>
      </w:r>
      <w:r w:rsidR="006769E8" w:rsidRPr="00D574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отделения интенсивной терапии), </w:t>
      </w:r>
      <w:r w:rsidRPr="00D5749F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имеющие серьезные нежелательные реакции, узкий терапевтический индекс</w:t>
      </w:r>
      <w:r w:rsidR="006769E8" w:rsidRPr="00D5749F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D574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применяемые для лечения наиболее часто в</w:t>
      </w:r>
      <w:r w:rsidR="006769E8" w:rsidRPr="00D574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стречающихся заболеваний, </w:t>
      </w:r>
      <w:r w:rsidRPr="00D5749F">
        <w:rPr>
          <w:rFonts w:ascii="Times New Roman" w:eastAsia="Times New Roman" w:hAnsi="Times New Roman" w:cs="Times New Roman"/>
          <w:sz w:val="24"/>
          <w:szCs w:val="24"/>
          <w:lang w:eastAsia="ru-RU"/>
        </w:rPr>
        <w:t>находящиеся на рассмотрении по включению в лекарственный форму</w:t>
      </w:r>
      <w:r w:rsidR="006769E8" w:rsidRPr="00D574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ляр организации здравоохранения, </w:t>
      </w:r>
      <w:r w:rsidRPr="00D5749F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новые лекарственные средства, включенные в лекарственный формуляр организации здравоохранения.</w:t>
      </w:r>
      <w:proofErr w:type="gramEnd"/>
    </w:p>
    <w:p w:rsidR="00BD6F4D" w:rsidRPr="00D5749F" w:rsidRDefault="00BD6F4D" w:rsidP="00BD6F4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749F">
        <w:rPr>
          <w:rFonts w:ascii="Times New Roman" w:eastAsia="Times New Roman" w:hAnsi="Times New Roman" w:cs="Times New Roman"/>
          <w:sz w:val="24"/>
          <w:szCs w:val="24"/>
          <w:lang w:eastAsia="ru-RU"/>
        </w:rPr>
        <w:t>Индикаторами оценки обоснованности назначений лекарственных средств являются:</w:t>
      </w:r>
    </w:p>
    <w:p w:rsidR="00BD6F4D" w:rsidRPr="00D5749F" w:rsidRDefault="006769E8" w:rsidP="00BD6F4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749F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BD6F4D" w:rsidRPr="00D5749F">
        <w:rPr>
          <w:rFonts w:ascii="Times New Roman" w:eastAsia="Times New Roman" w:hAnsi="Times New Roman" w:cs="Times New Roman"/>
          <w:sz w:val="24"/>
          <w:szCs w:val="24"/>
          <w:lang w:eastAsia="ru-RU"/>
        </w:rPr>
        <w:t>) соответствие показаний, по которым было использовано лекарственное средство показаниям лекарственного средства в формулярных статьях Казахстанского национального лекарственного формуляра (далее – КНФ), инструкции по медицинскому применению лекарственного средства, клинических протоколах, международных клинических руководствах;</w:t>
      </w:r>
    </w:p>
    <w:p w:rsidR="00BD6F4D" w:rsidRPr="00D5749F" w:rsidRDefault="00BD6F4D" w:rsidP="00BD6F4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749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2) соблюдение клинических ограничений по использованию лекарственного средства;</w:t>
      </w:r>
    </w:p>
    <w:p w:rsidR="00BD6F4D" w:rsidRPr="00D5749F" w:rsidRDefault="00BD6F4D" w:rsidP="00BD6F4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749F">
        <w:rPr>
          <w:rFonts w:ascii="Times New Roman" w:eastAsia="Times New Roman" w:hAnsi="Times New Roman" w:cs="Times New Roman"/>
          <w:sz w:val="24"/>
          <w:szCs w:val="24"/>
          <w:lang w:eastAsia="ru-RU"/>
        </w:rPr>
        <w:t>3) соблюдение режима дозирования;</w:t>
      </w:r>
    </w:p>
    <w:p w:rsidR="00BD6F4D" w:rsidRPr="00D5749F" w:rsidRDefault="00BD6F4D" w:rsidP="00BD6F4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749F">
        <w:rPr>
          <w:rFonts w:ascii="Times New Roman" w:eastAsia="Times New Roman" w:hAnsi="Times New Roman" w:cs="Times New Roman"/>
          <w:sz w:val="24"/>
          <w:szCs w:val="24"/>
          <w:lang w:eastAsia="ru-RU"/>
        </w:rPr>
        <w:t>4) соответствие пути введения лекарственного средства состоянию, возрасту пациента, фармацевтическим характеристикам лекарственного средства;</w:t>
      </w:r>
    </w:p>
    <w:p w:rsidR="00BD6F4D" w:rsidRPr="00D5749F" w:rsidRDefault="00BD6F4D" w:rsidP="00BD6F4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749F">
        <w:rPr>
          <w:rFonts w:ascii="Times New Roman" w:eastAsia="Times New Roman" w:hAnsi="Times New Roman" w:cs="Times New Roman"/>
          <w:sz w:val="24"/>
          <w:szCs w:val="24"/>
          <w:lang w:eastAsia="ru-RU"/>
        </w:rPr>
        <w:t>5) стоимость лекарственного средства.</w:t>
      </w:r>
    </w:p>
    <w:p w:rsidR="006769E8" w:rsidRPr="00D5749F" w:rsidRDefault="006769E8" w:rsidP="004E77D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749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Приказом № 676 определено, что в организации здравоохранения проводится проверка назначений лекарственных сре</w:t>
      </w:r>
      <w:proofErr w:type="gramStart"/>
      <w:r w:rsidRPr="00D5749F">
        <w:rPr>
          <w:rFonts w:ascii="Times New Roman" w:eastAsia="Times New Roman" w:hAnsi="Times New Roman" w:cs="Times New Roman"/>
          <w:sz w:val="24"/>
          <w:szCs w:val="24"/>
          <w:lang w:eastAsia="ru-RU"/>
        </w:rPr>
        <w:t>дств в т</w:t>
      </w:r>
      <w:proofErr w:type="gramEnd"/>
      <w:r w:rsidRPr="00D5749F">
        <w:rPr>
          <w:rFonts w:ascii="Times New Roman" w:eastAsia="Times New Roman" w:hAnsi="Times New Roman" w:cs="Times New Roman"/>
          <w:sz w:val="24"/>
          <w:szCs w:val="24"/>
          <w:lang w:eastAsia="ru-RU"/>
        </w:rPr>
        <w:t>екущих медицинских картах для выяснения обоснованности и полноты назначения.</w:t>
      </w:r>
    </w:p>
    <w:p w:rsidR="004E77DF" w:rsidRPr="00D5749F" w:rsidRDefault="004E77DF" w:rsidP="004E77D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74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Определение:</w:t>
      </w:r>
      <w:r w:rsidR="001F6F27" w:rsidRPr="00D574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A924E5" w:rsidRPr="00D5749F">
        <w:rPr>
          <w:rFonts w:ascii="Times New Roman" w:eastAsia="Times New Roman" w:hAnsi="Times New Roman" w:cs="Times New Roman"/>
          <w:sz w:val="24"/>
          <w:szCs w:val="24"/>
          <w:lang w:eastAsia="ru-RU"/>
        </w:rPr>
        <w:t>функционирование или не</w:t>
      </w:r>
      <w:r w:rsidRPr="00D574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функционировани</w:t>
      </w:r>
      <w:r w:rsidR="00A924E5" w:rsidRPr="00D5749F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D574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системы мониторинга обоснованности назначений ЛС.</w:t>
      </w:r>
    </w:p>
    <w:p w:rsidR="004E77DF" w:rsidRPr="00D5749F" w:rsidRDefault="004E77DF" w:rsidP="004E77D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574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Подсчет и примеры: </w:t>
      </w:r>
    </w:p>
    <w:p w:rsidR="004E77DF" w:rsidRPr="00D5749F" w:rsidRDefault="004E77DF" w:rsidP="004E77D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D574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Функционирование системы мониторинга обоснованности назначения </w:t>
      </w:r>
      <w:r w:rsidR="00533474" w:rsidRPr="00D5749F">
        <w:rPr>
          <w:rFonts w:ascii="Times New Roman" w:eastAsia="Times New Roman" w:hAnsi="Times New Roman" w:cs="Times New Roman"/>
          <w:sz w:val="24"/>
          <w:szCs w:val="24"/>
          <w:lang w:eastAsia="ru-RU"/>
        </w:rPr>
        <w:t>лекарственных средств –</w:t>
      </w:r>
      <w:r w:rsidR="00533474" w:rsidRPr="00D5749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2 </w:t>
      </w:r>
      <w:r w:rsidRPr="00D5749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балл</w:t>
      </w:r>
      <w:r w:rsidR="00533474" w:rsidRPr="00D5749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а</w:t>
      </w:r>
      <w:r w:rsidRPr="00D5749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;</w:t>
      </w:r>
    </w:p>
    <w:p w:rsidR="00533474" w:rsidRPr="00D5749F" w:rsidRDefault="00632CA2" w:rsidP="004E77D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74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Частичное соответствие – </w:t>
      </w:r>
      <w:r w:rsidRPr="00D5749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1 балл</w:t>
      </w:r>
      <w:r w:rsidRPr="00D5749F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4E77DF" w:rsidRPr="00D5749F" w:rsidRDefault="00533474" w:rsidP="004E77D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D5749F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Система мониторинга обоснованности назначения лекарственных средств н</w:t>
      </w:r>
      <w:r w:rsidR="004E77DF" w:rsidRPr="00D5749F">
        <w:rPr>
          <w:rFonts w:ascii="Times New Roman" w:eastAsia="Times New Roman" w:hAnsi="Times New Roman" w:cs="Times New Roman"/>
          <w:sz w:val="24"/>
          <w:szCs w:val="24"/>
          <w:lang w:eastAsia="ru-RU"/>
        </w:rPr>
        <w:t>е функционир</w:t>
      </w:r>
      <w:r w:rsidRPr="00D5749F">
        <w:rPr>
          <w:rFonts w:ascii="Times New Roman" w:eastAsia="Times New Roman" w:hAnsi="Times New Roman" w:cs="Times New Roman"/>
          <w:sz w:val="24"/>
          <w:szCs w:val="24"/>
          <w:lang w:eastAsia="ru-RU"/>
        </w:rPr>
        <w:t>ует</w:t>
      </w:r>
      <w:r w:rsidR="004E77DF" w:rsidRPr="00D574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r w:rsidR="004E77DF" w:rsidRPr="00D5749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0 баллов.</w:t>
      </w:r>
    </w:p>
    <w:p w:rsidR="00723A28" w:rsidRPr="00D5749F" w:rsidRDefault="00723A28" w:rsidP="00790F7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06007" w:rsidRPr="00D5749F" w:rsidRDefault="009B7596" w:rsidP="0010600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5749F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Индикатор №22</w:t>
      </w:r>
      <w:r w:rsidR="00106007" w:rsidRPr="00D5749F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.</w:t>
      </w:r>
      <w:r w:rsidR="00106007" w:rsidRPr="00D5749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Периодичность проведения обучения медицинского персонала </w:t>
      </w:r>
      <w:r w:rsidR="00DE72B3" w:rsidRPr="00D5749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рациональному использованию лекарственных средств</w:t>
      </w:r>
    </w:p>
    <w:tbl>
      <w:tblPr>
        <w:tblW w:w="94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539"/>
        <w:gridCol w:w="2268"/>
        <w:gridCol w:w="3686"/>
      </w:tblGrid>
      <w:tr w:rsidR="00106007" w:rsidRPr="00D5749F" w:rsidTr="00E74E5E">
        <w:tc>
          <w:tcPr>
            <w:tcW w:w="3539" w:type="dxa"/>
          </w:tcPr>
          <w:p w:rsidR="00106007" w:rsidRPr="00D5749F" w:rsidRDefault="00106007" w:rsidP="00CC39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74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Что спрашивать?</w:t>
            </w:r>
          </w:p>
        </w:tc>
        <w:tc>
          <w:tcPr>
            <w:tcW w:w="2268" w:type="dxa"/>
          </w:tcPr>
          <w:p w:rsidR="00106007" w:rsidRPr="00D5749F" w:rsidRDefault="00106007" w:rsidP="00CC39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74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 кого спрашивать?</w:t>
            </w:r>
          </w:p>
        </w:tc>
        <w:tc>
          <w:tcPr>
            <w:tcW w:w="3686" w:type="dxa"/>
          </w:tcPr>
          <w:p w:rsidR="00106007" w:rsidRPr="00D5749F" w:rsidRDefault="00106007" w:rsidP="00CC39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749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Что получить?</w:t>
            </w:r>
          </w:p>
        </w:tc>
      </w:tr>
      <w:tr w:rsidR="00F84832" w:rsidRPr="00D5749F" w:rsidTr="00E74E5E">
        <w:tc>
          <w:tcPr>
            <w:tcW w:w="3539" w:type="dxa"/>
          </w:tcPr>
          <w:p w:rsidR="00F84832" w:rsidRPr="00D5749F" w:rsidRDefault="00F84832" w:rsidP="00F8483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5749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Какова периодичность проведения обучения медицинского персонала </w:t>
            </w:r>
            <w:r w:rsidR="009528BF" w:rsidRPr="00D5749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рациональному использованию лекарственных средств</w:t>
            </w:r>
            <w:r w:rsidRPr="00D5749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?</w:t>
            </w:r>
          </w:p>
        </w:tc>
        <w:tc>
          <w:tcPr>
            <w:tcW w:w="2268" w:type="dxa"/>
          </w:tcPr>
          <w:p w:rsidR="00F84832" w:rsidRPr="00D5749F" w:rsidRDefault="00F84832" w:rsidP="00E74E5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749F">
              <w:rPr>
                <w:rFonts w:ascii="Times New Roman" w:hAnsi="Times New Roman" w:cs="Times New Roman"/>
                <w:sz w:val="24"/>
                <w:szCs w:val="24"/>
              </w:rPr>
              <w:t>Председатель формулярной комиссии, клинический фармаколог, заведующий аптекой</w:t>
            </w:r>
          </w:p>
        </w:tc>
        <w:tc>
          <w:tcPr>
            <w:tcW w:w="3686" w:type="dxa"/>
          </w:tcPr>
          <w:p w:rsidR="00F84832" w:rsidRPr="00D5749F" w:rsidRDefault="00F84832" w:rsidP="00E74E5E">
            <w:pPr>
              <w:spacing w:after="0" w:line="240" w:lineRule="auto"/>
              <w:ind w:right="19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749F">
              <w:rPr>
                <w:rFonts w:ascii="Times New Roman" w:hAnsi="Times New Roman" w:cs="Times New Roman"/>
                <w:sz w:val="24"/>
                <w:szCs w:val="24"/>
              </w:rPr>
              <w:t xml:space="preserve">График / план </w:t>
            </w:r>
            <w:proofErr w:type="gramStart"/>
            <w:r w:rsidRPr="00D5749F">
              <w:rPr>
                <w:rFonts w:ascii="Times New Roman" w:hAnsi="Times New Roman" w:cs="Times New Roman"/>
                <w:sz w:val="24"/>
                <w:szCs w:val="24"/>
              </w:rPr>
              <w:t>обучений медицинского персонала по вопросам</w:t>
            </w:r>
            <w:proofErr w:type="gramEnd"/>
            <w:r w:rsidRPr="00D5749F">
              <w:rPr>
                <w:rFonts w:ascii="Times New Roman" w:hAnsi="Times New Roman" w:cs="Times New Roman"/>
                <w:sz w:val="24"/>
                <w:szCs w:val="24"/>
              </w:rPr>
              <w:t xml:space="preserve"> рационального использования лекарственных средств</w:t>
            </w:r>
          </w:p>
        </w:tc>
      </w:tr>
    </w:tbl>
    <w:p w:rsidR="001F6F27" w:rsidRPr="00D5749F" w:rsidRDefault="001F6F27" w:rsidP="0010600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528BF" w:rsidRPr="00D5749F" w:rsidRDefault="00106007" w:rsidP="0010600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74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Обоснование:</w:t>
      </w:r>
      <w:r w:rsidR="001F6F27" w:rsidRPr="00D574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9528BF" w:rsidRPr="00D5749F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Согласно Кодексу организации здравоохранения обеспечивают подготовку клинических фармакологов, клинических фармацевтов и регулярное повышение квалификации специалистов в области здравоохранения по рациональному использованию лекарственных средств.</w:t>
      </w:r>
    </w:p>
    <w:p w:rsidR="00106007" w:rsidRPr="00D5749F" w:rsidRDefault="00106007" w:rsidP="0010600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5749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Определение:</w:t>
      </w:r>
      <w:r w:rsidR="001F6F27" w:rsidRPr="00D5749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9528BF" w:rsidRPr="00D574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учитывается </w:t>
      </w:r>
      <w:r w:rsidRPr="00D574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периодичность проведения обучающих мероприятий для медицинских </w:t>
      </w:r>
      <w:r w:rsidR="009528BF" w:rsidRPr="00D574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фармацевтических работников и наличие подтверждающих документов</w:t>
      </w:r>
      <w:r w:rsidRPr="00D574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106007" w:rsidRPr="00D5749F" w:rsidRDefault="00106007" w:rsidP="0010600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D5749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Подсчет и примеры: </w:t>
      </w:r>
    </w:p>
    <w:p w:rsidR="00106007" w:rsidRPr="00D5749F" w:rsidRDefault="00AC233A" w:rsidP="0010600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74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Обучения проводятся 1 раз в месяц, имеются график / план обучений</w:t>
      </w:r>
      <w:r w:rsidR="00106007" w:rsidRPr="00D574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</w:t>
      </w:r>
      <w:r w:rsidRPr="00D5749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2</w:t>
      </w:r>
      <w:r w:rsidR="00106007" w:rsidRPr="00D5749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балл</w:t>
      </w:r>
      <w:r w:rsidRPr="00D5749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а</w:t>
      </w:r>
      <w:r w:rsidR="00106007" w:rsidRPr="00D5749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;</w:t>
      </w:r>
    </w:p>
    <w:p w:rsidR="00106007" w:rsidRPr="00D5749F" w:rsidRDefault="00AC233A" w:rsidP="0010600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74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Обучения проводятся реже 1 раз в месяц или отсутствует график / план обучений –</w:t>
      </w:r>
      <w:r w:rsidRPr="00D5749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1 </w:t>
      </w:r>
      <w:r w:rsidR="00106007" w:rsidRPr="00D5749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балл;</w:t>
      </w:r>
    </w:p>
    <w:p w:rsidR="00106007" w:rsidRPr="00D5749F" w:rsidRDefault="00106007" w:rsidP="0010600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574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Отсутствие </w:t>
      </w:r>
      <w:r w:rsidR="00AC233A" w:rsidRPr="00D574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обучений и </w:t>
      </w:r>
      <w:r w:rsidR="00AC233A" w:rsidRPr="00D5749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графика / плана обучений</w:t>
      </w:r>
      <w:r w:rsidRPr="00D574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r w:rsidRPr="00D5749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0 баллов.</w:t>
      </w:r>
    </w:p>
    <w:p w:rsidR="00723A28" w:rsidRPr="00D5749F" w:rsidRDefault="00723A28" w:rsidP="00790F7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81626" w:rsidRPr="00D5749F" w:rsidRDefault="00181626" w:rsidP="00181626">
      <w:pPr>
        <w:rPr>
          <w:rFonts w:ascii="Times New Roman" w:hAnsi="Times New Roman"/>
          <w:b/>
          <w:sz w:val="24"/>
          <w:szCs w:val="24"/>
          <w:lang w:val="kk-KZ"/>
        </w:rPr>
      </w:pPr>
    </w:p>
    <w:p w:rsidR="00181626" w:rsidRPr="00D5749F" w:rsidRDefault="00181626" w:rsidP="00181626">
      <w:pPr>
        <w:rPr>
          <w:rFonts w:ascii="Times New Roman" w:hAnsi="Times New Roman"/>
          <w:b/>
          <w:sz w:val="24"/>
          <w:szCs w:val="24"/>
          <w:lang w:val="kk-KZ"/>
        </w:rPr>
      </w:pPr>
    </w:p>
    <w:p w:rsidR="00181626" w:rsidRPr="00D5749F" w:rsidRDefault="00181626" w:rsidP="00181626">
      <w:pPr>
        <w:rPr>
          <w:rFonts w:ascii="Times New Roman" w:hAnsi="Times New Roman"/>
          <w:b/>
          <w:sz w:val="24"/>
          <w:szCs w:val="24"/>
          <w:lang w:val="kk-KZ"/>
        </w:rPr>
      </w:pPr>
    </w:p>
    <w:p w:rsidR="00181626" w:rsidRPr="00D5749F" w:rsidRDefault="00181626" w:rsidP="00181626">
      <w:pPr>
        <w:rPr>
          <w:rFonts w:ascii="Times New Roman" w:hAnsi="Times New Roman"/>
          <w:b/>
          <w:sz w:val="24"/>
          <w:szCs w:val="24"/>
          <w:lang w:val="kk-KZ"/>
        </w:rPr>
      </w:pPr>
    </w:p>
    <w:p w:rsidR="00181626" w:rsidRPr="00D5749F" w:rsidRDefault="00181626" w:rsidP="00181626">
      <w:pPr>
        <w:rPr>
          <w:rFonts w:ascii="Times New Roman" w:hAnsi="Times New Roman"/>
          <w:b/>
          <w:sz w:val="24"/>
          <w:szCs w:val="24"/>
          <w:lang w:val="kk-KZ"/>
        </w:rPr>
      </w:pPr>
    </w:p>
    <w:p w:rsidR="00181626" w:rsidRPr="00D5749F" w:rsidRDefault="00181626" w:rsidP="00181626">
      <w:pPr>
        <w:rPr>
          <w:rFonts w:ascii="Times New Roman" w:hAnsi="Times New Roman"/>
          <w:b/>
          <w:sz w:val="24"/>
          <w:szCs w:val="24"/>
          <w:lang w:val="kk-KZ"/>
        </w:rPr>
      </w:pPr>
    </w:p>
    <w:p w:rsidR="00181626" w:rsidRPr="00D5749F" w:rsidRDefault="00181626" w:rsidP="00181626">
      <w:pPr>
        <w:rPr>
          <w:rFonts w:ascii="Times New Roman" w:hAnsi="Times New Roman"/>
          <w:sz w:val="24"/>
          <w:szCs w:val="24"/>
          <w:lang w:val="kk-KZ"/>
        </w:rPr>
      </w:pPr>
    </w:p>
    <w:p w:rsidR="00954D27" w:rsidRPr="00D5749F" w:rsidRDefault="00954D27" w:rsidP="00181626">
      <w:pPr>
        <w:rPr>
          <w:rFonts w:ascii="Times New Roman" w:hAnsi="Times New Roman"/>
          <w:b/>
          <w:sz w:val="24"/>
          <w:szCs w:val="24"/>
          <w:lang w:val="kk-KZ"/>
        </w:rPr>
      </w:pPr>
      <w:r w:rsidRPr="00D5749F">
        <w:rPr>
          <w:rFonts w:ascii="Times New Roman" w:hAnsi="Times New Roman"/>
          <w:b/>
          <w:sz w:val="24"/>
          <w:szCs w:val="24"/>
          <w:lang w:val="kk-KZ"/>
        </w:rPr>
        <w:t>Лист ознакомления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8"/>
        <w:gridCol w:w="3124"/>
        <w:gridCol w:w="1986"/>
        <w:gridCol w:w="1521"/>
        <w:gridCol w:w="2127"/>
      </w:tblGrid>
      <w:tr w:rsidR="00954D27" w:rsidRPr="00D5749F" w:rsidTr="00D3655B">
        <w:trPr>
          <w:trHeight w:val="369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D27" w:rsidRPr="00D5749F" w:rsidRDefault="00954D27" w:rsidP="00D3655B">
            <w:pPr>
              <w:tabs>
                <w:tab w:val="left" w:pos="7305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D5749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№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D27" w:rsidRPr="00D5749F" w:rsidRDefault="00954D27" w:rsidP="00D3655B">
            <w:pPr>
              <w:tabs>
                <w:tab w:val="left" w:pos="7305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D5749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Ф.И.О.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D27" w:rsidRPr="00D5749F" w:rsidRDefault="00954D27" w:rsidP="00D3655B">
            <w:pPr>
              <w:tabs>
                <w:tab w:val="left" w:pos="7305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D5749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Должность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D27" w:rsidRPr="00D5749F" w:rsidRDefault="00954D27" w:rsidP="00D3655B">
            <w:pPr>
              <w:tabs>
                <w:tab w:val="left" w:pos="7305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D5749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Дата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D27" w:rsidRPr="00D5749F" w:rsidRDefault="00954D27" w:rsidP="00D3655B">
            <w:pPr>
              <w:tabs>
                <w:tab w:val="left" w:pos="7305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D5749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Подпись</w:t>
            </w:r>
          </w:p>
        </w:tc>
      </w:tr>
      <w:tr w:rsidR="00954D27" w:rsidRPr="00D5749F" w:rsidTr="00D3655B">
        <w:trPr>
          <w:trHeight w:val="794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D27" w:rsidRPr="00D5749F" w:rsidRDefault="00954D27" w:rsidP="00D3655B">
            <w:pPr>
              <w:tabs>
                <w:tab w:val="left" w:pos="7305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D5749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D27" w:rsidRPr="00D5749F" w:rsidRDefault="00954D27" w:rsidP="00D3655B">
            <w:pPr>
              <w:tabs>
                <w:tab w:val="left" w:pos="7305"/>
              </w:tabs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D27" w:rsidRPr="00D5749F" w:rsidRDefault="00954D27" w:rsidP="00D3655B">
            <w:pPr>
              <w:tabs>
                <w:tab w:val="left" w:pos="7305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D27" w:rsidRPr="00D5749F" w:rsidRDefault="00954D27" w:rsidP="00D3655B">
            <w:pPr>
              <w:tabs>
                <w:tab w:val="left" w:pos="7305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D27" w:rsidRPr="00D5749F" w:rsidRDefault="00954D27" w:rsidP="00D3655B">
            <w:pPr>
              <w:tabs>
                <w:tab w:val="left" w:pos="7305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954D27" w:rsidRPr="00D5749F" w:rsidTr="00D3655B">
        <w:trPr>
          <w:trHeight w:val="794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D27" w:rsidRPr="00D5749F" w:rsidRDefault="00954D27" w:rsidP="00D3655B">
            <w:pPr>
              <w:tabs>
                <w:tab w:val="left" w:pos="7305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D5749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D27" w:rsidRPr="00D5749F" w:rsidRDefault="00954D27" w:rsidP="00D3655B">
            <w:pPr>
              <w:tabs>
                <w:tab w:val="left" w:pos="7305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D27" w:rsidRPr="00D5749F" w:rsidRDefault="00954D27" w:rsidP="00D3655B">
            <w:pPr>
              <w:tabs>
                <w:tab w:val="left" w:pos="7305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D27" w:rsidRPr="00D5749F" w:rsidRDefault="00954D27" w:rsidP="00D3655B">
            <w:pPr>
              <w:tabs>
                <w:tab w:val="left" w:pos="7305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D27" w:rsidRPr="00D5749F" w:rsidRDefault="00954D27" w:rsidP="00D3655B">
            <w:pPr>
              <w:tabs>
                <w:tab w:val="left" w:pos="7305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954D27" w:rsidRPr="00D5749F" w:rsidTr="00D3655B">
        <w:trPr>
          <w:trHeight w:val="794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D27" w:rsidRPr="00D5749F" w:rsidRDefault="00954D27" w:rsidP="00D3655B">
            <w:pPr>
              <w:tabs>
                <w:tab w:val="left" w:pos="7305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D5749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3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D27" w:rsidRPr="00D5749F" w:rsidRDefault="00954D27" w:rsidP="00D3655B">
            <w:pPr>
              <w:tabs>
                <w:tab w:val="left" w:pos="7305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D27" w:rsidRPr="00D5749F" w:rsidRDefault="00954D27" w:rsidP="00D3655B">
            <w:pPr>
              <w:tabs>
                <w:tab w:val="left" w:pos="7305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D27" w:rsidRPr="00D5749F" w:rsidRDefault="00954D27" w:rsidP="00D3655B">
            <w:pPr>
              <w:tabs>
                <w:tab w:val="left" w:pos="7305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D27" w:rsidRPr="00D5749F" w:rsidRDefault="00954D27" w:rsidP="00D3655B">
            <w:pPr>
              <w:tabs>
                <w:tab w:val="left" w:pos="7305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954D27" w:rsidRPr="00D5749F" w:rsidTr="00D3655B">
        <w:trPr>
          <w:trHeight w:val="794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D27" w:rsidRPr="00D5749F" w:rsidRDefault="00954D27" w:rsidP="00D3655B">
            <w:pPr>
              <w:tabs>
                <w:tab w:val="left" w:pos="7305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D5749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4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D27" w:rsidRPr="00D5749F" w:rsidRDefault="00954D27" w:rsidP="00D3655B">
            <w:pPr>
              <w:tabs>
                <w:tab w:val="left" w:pos="7305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D27" w:rsidRPr="00D5749F" w:rsidRDefault="00954D27" w:rsidP="00D3655B">
            <w:pPr>
              <w:tabs>
                <w:tab w:val="left" w:pos="7305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D27" w:rsidRPr="00D5749F" w:rsidRDefault="00954D27" w:rsidP="00D3655B">
            <w:pPr>
              <w:tabs>
                <w:tab w:val="left" w:pos="7305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D27" w:rsidRPr="00D5749F" w:rsidRDefault="00954D27" w:rsidP="00D3655B">
            <w:pPr>
              <w:tabs>
                <w:tab w:val="left" w:pos="7305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954D27" w:rsidRPr="00D5749F" w:rsidTr="00D3655B">
        <w:trPr>
          <w:trHeight w:val="794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D27" w:rsidRPr="00D5749F" w:rsidRDefault="00954D27" w:rsidP="00D3655B">
            <w:pPr>
              <w:tabs>
                <w:tab w:val="left" w:pos="7305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D5749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5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D27" w:rsidRPr="00D5749F" w:rsidRDefault="00954D27" w:rsidP="00D3655B">
            <w:pPr>
              <w:tabs>
                <w:tab w:val="left" w:pos="7305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D27" w:rsidRPr="00D5749F" w:rsidRDefault="00954D27" w:rsidP="00D3655B">
            <w:pPr>
              <w:tabs>
                <w:tab w:val="left" w:pos="7305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D27" w:rsidRPr="00D5749F" w:rsidRDefault="00954D27" w:rsidP="00D3655B">
            <w:pPr>
              <w:tabs>
                <w:tab w:val="left" w:pos="7305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D27" w:rsidRPr="00D5749F" w:rsidRDefault="00954D27" w:rsidP="00D3655B">
            <w:pPr>
              <w:tabs>
                <w:tab w:val="left" w:pos="7305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954D27" w:rsidRPr="00D5749F" w:rsidTr="00D3655B">
        <w:trPr>
          <w:trHeight w:val="794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D27" w:rsidRPr="00D5749F" w:rsidRDefault="00954D27" w:rsidP="00D3655B">
            <w:pPr>
              <w:tabs>
                <w:tab w:val="left" w:pos="7305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D5749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6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D27" w:rsidRPr="00D5749F" w:rsidRDefault="00954D27" w:rsidP="00D3655B">
            <w:pPr>
              <w:tabs>
                <w:tab w:val="left" w:pos="7305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D27" w:rsidRPr="00D5749F" w:rsidRDefault="00954D27" w:rsidP="00D3655B">
            <w:pPr>
              <w:tabs>
                <w:tab w:val="left" w:pos="7305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D27" w:rsidRPr="00D5749F" w:rsidRDefault="00954D27" w:rsidP="00D3655B">
            <w:pPr>
              <w:tabs>
                <w:tab w:val="left" w:pos="7305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D27" w:rsidRPr="00D5749F" w:rsidRDefault="00954D27" w:rsidP="00D3655B">
            <w:pPr>
              <w:tabs>
                <w:tab w:val="left" w:pos="7305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954D27" w:rsidRPr="00D5749F" w:rsidTr="00D3655B">
        <w:trPr>
          <w:trHeight w:val="794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D27" w:rsidRPr="00D5749F" w:rsidRDefault="00954D27" w:rsidP="00D3655B">
            <w:pPr>
              <w:tabs>
                <w:tab w:val="left" w:pos="7305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D5749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7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D27" w:rsidRPr="00D5749F" w:rsidRDefault="00954D27" w:rsidP="00D3655B">
            <w:pPr>
              <w:tabs>
                <w:tab w:val="left" w:pos="7305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D27" w:rsidRPr="00D5749F" w:rsidRDefault="00954D27" w:rsidP="00D3655B">
            <w:pPr>
              <w:tabs>
                <w:tab w:val="left" w:pos="7305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D27" w:rsidRPr="00D5749F" w:rsidRDefault="00954D27" w:rsidP="00D3655B">
            <w:pPr>
              <w:tabs>
                <w:tab w:val="left" w:pos="7305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D27" w:rsidRPr="00D5749F" w:rsidRDefault="00954D27" w:rsidP="00D3655B">
            <w:pPr>
              <w:tabs>
                <w:tab w:val="left" w:pos="7305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954D27" w:rsidRPr="00D5749F" w:rsidTr="00D3655B">
        <w:trPr>
          <w:trHeight w:val="794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D27" w:rsidRPr="00D5749F" w:rsidRDefault="00954D27" w:rsidP="00D3655B">
            <w:pPr>
              <w:tabs>
                <w:tab w:val="left" w:pos="7305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D5749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8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D27" w:rsidRPr="00D5749F" w:rsidRDefault="00954D27" w:rsidP="00D3655B">
            <w:pPr>
              <w:tabs>
                <w:tab w:val="left" w:pos="7305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D27" w:rsidRPr="00D5749F" w:rsidRDefault="00954D27" w:rsidP="00D3655B">
            <w:pPr>
              <w:tabs>
                <w:tab w:val="left" w:pos="7305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D27" w:rsidRPr="00D5749F" w:rsidRDefault="00954D27" w:rsidP="00D3655B">
            <w:pPr>
              <w:tabs>
                <w:tab w:val="left" w:pos="7305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D27" w:rsidRPr="00D5749F" w:rsidRDefault="00954D27" w:rsidP="00D3655B">
            <w:pPr>
              <w:tabs>
                <w:tab w:val="left" w:pos="7305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954D27" w:rsidRPr="00D5749F" w:rsidTr="00D3655B">
        <w:trPr>
          <w:trHeight w:val="794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D27" w:rsidRPr="00D5749F" w:rsidRDefault="00954D27" w:rsidP="00D3655B">
            <w:pPr>
              <w:tabs>
                <w:tab w:val="left" w:pos="7305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D5749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9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D27" w:rsidRPr="00D5749F" w:rsidRDefault="00954D27" w:rsidP="00D3655B">
            <w:pPr>
              <w:tabs>
                <w:tab w:val="left" w:pos="7305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D27" w:rsidRPr="00D5749F" w:rsidRDefault="00954D27" w:rsidP="00D3655B">
            <w:pPr>
              <w:tabs>
                <w:tab w:val="left" w:pos="7305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D27" w:rsidRPr="00D5749F" w:rsidRDefault="00954D27" w:rsidP="00D3655B">
            <w:pPr>
              <w:tabs>
                <w:tab w:val="left" w:pos="7305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D27" w:rsidRPr="00D5749F" w:rsidRDefault="00954D27" w:rsidP="00D3655B">
            <w:pPr>
              <w:tabs>
                <w:tab w:val="left" w:pos="7305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954D27" w:rsidRPr="00D5749F" w:rsidTr="00D3655B">
        <w:trPr>
          <w:trHeight w:val="794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D27" w:rsidRPr="00D5749F" w:rsidRDefault="00954D27" w:rsidP="00D3655B">
            <w:pPr>
              <w:tabs>
                <w:tab w:val="left" w:pos="7305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D5749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10</w:t>
            </w:r>
          </w:p>
        </w:tc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D27" w:rsidRPr="00D5749F" w:rsidRDefault="00954D27" w:rsidP="00D3655B">
            <w:pPr>
              <w:tabs>
                <w:tab w:val="left" w:pos="7305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D27" w:rsidRPr="00D5749F" w:rsidRDefault="00954D27" w:rsidP="00D3655B">
            <w:pPr>
              <w:tabs>
                <w:tab w:val="left" w:pos="7305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D27" w:rsidRPr="00D5749F" w:rsidRDefault="00954D27" w:rsidP="00D3655B">
            <w:pPr>
              <w:tabs>
                <w:tab w:val="left" w:pos="7305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D27" w:rsidRPr="00D5749F" w:rsidRDefault="00954D27" w:rsidP="00D3655B">
            <w:pPr>
              <w:tabs>
                <w:tab w:val="left" w:pos="7305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</w:tbl>
    <w:p w:rsidR="00954D27" w:rsidRPr="00D5749F" w:rsidRDefault="00954D27" w:rsidP="00954D27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:rsidR="00954D27" w:rsidRPr="00D5749F" w:rsidRDefault="00954D27" w:rsidP="00954D27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:rsidR="00954D27" w:rsidRPr="00D5749F" w:rsidRDefault="00954D27" w:rsidP="00954D27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:rsidR="00954D27" w:rsidRPr="00D5749F" w:rsidRDefault="00954D27" w:rsidP="00954D27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:rsidR="00954D27" w:rsidRPr="00D5749F" w:rsidRDefault="00954D27" w:rsidP="00954D27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:rsidR="001F6F27" w:rsidRPr="00D5749F" w:rsidRDefault="001F6F27">
      <w:pPr>
        <w:rPr>
          <w:rFonts w:ascii="Times New Roman" w:hAnsi="Times New Roman"/>
          <w:b/>
          <w:sz w:val="24"/>
          <w:szCs w:val="24"/>
          <w:lang w:val="kk-KZ"/>
        </w:rPr>
      </w:pPr>
      <w:r w:rsidRPr="00D5749F">
        <w:rPr>
          <w:rFonts w:ascii="Times New Roman" w:hAnsi="Times New Roman"/>
          <w:b/>
          <w:sz w:val="24"/>
          <w:szCs w:val="24"/>
          <w:lang w:val="kk-KZ"/>
        </w:rPr>
        <w:br w:type="page"/>
      </w:r>
    </w:p>
    <w:p w:rsidR="00954D27" w:rsidRPr="00D5749F" w:rsidRDefault="00954D27" w:rsidP="00954D27">
      <w:pPr>
        <w:tabs>
          <w:tab w:val="left" w:pos="7305"/>
        </w:tabs>
        <w:spacing w:line="36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D5749F">
        <w:rPr>
          <w:rFonts w:ascii="Times New Roman" w:hAnsi="Times New Roman"/>
          <w:b/>
          <w:sz w:val="24"/>
          <w:szCs w:val="24"/>
          <w:lang w:val="kk-KZ"/>
        </w:rPr>
        <w:lastRenderedPageBreak/>
        <w:t>Лист регистрации изменений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3967"/>
        <w:gridCol w:w="1845"/>
        <w:gridCol w:w="2977"/>
      </w:tblGrid>
      <w:tr w:rsidR="00954D27" w:rsidRPr="00D5749F" w:rsidTr="00D3655B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D27" w:rsidRPr="00D5749F" w:rsidRDefault="00954D27" w:rsidP="00D3655B">
            <w:pPr>
              <w:tabs>
                <w:tab w:val="left" w:pos="7305"/>
              </w:tabs>
              <w:spacing w:after="0" w:line="240" w:lineRule="auto"/>
              <w:ind w:right="1042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D5749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№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D27" w:rsidRPr="00D5749F" w:rsidRDefault="00954D27" w:rsidP="00D3655B">
            <w:pPr>
              <w:tabs>
                <w:tab w:val="left" w:pos="73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D5749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№ раздела, пункта стандарта,в которое внесено изменение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D27" w:rsidRPr="00D5749F" w:rsidRDefault="00954D27" w:rsidP="00D3655B">
            <w:pPr>
              <w:tabs>
                <w:tab w:val="left" w:pos="73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D5749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Дата внесения изменения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4D27" w:rsidRPr="00D5749F" w:rsidRDefault="00954D27" w:rsidP="00D3655B">
            <w:pPr>
              <w:tabs>
                <w:tab w:val="left" w:pos="73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D5749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ФИО лица,</w:t>
            </w:r>
          </w:p>
          <w:p w:rsidR="00954D27" w:rsidRPr="00D5749F" w:rsidRDefault="00954D27" w:rsidP="00D3655B">
            <w:pPr>
              <w:tabs>
                <w:tab w:val="left" w:pos="73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D5749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внесшего изменения</w:t>
            </w:r>
          </w:p>
        </w:tc>
      </w:tr>
      <w:tr w:rsidR="00954D27" w:rsidRPr="00D5749F" w:rsidTr="00D3655B">
        <w:trPr>
          <w:trHeight w:val="85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D27" w:rsidRPr="00D5749F" w:rsidRDefault="00954D27" w:rsidP="00D3655B">
            <w:pPr>
              <w:tabs>
                <w:tab w:val="left" w:pos="7305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D5749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D27" w:rsidRPr="00D5749F" w:rsidRDefault="00954D27" w:rsidP="00D3655B">
            <w:pPr>
              <w:tabs>
                <w:tab w:val="left" w:pos="7305"/>
              </w:tabs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D27" w:rsidRPr="00D5749F" w:rsidRDefault="00954D27" w:rsidP="00D3655B">
            <w:pPr>
              <w:tabs>
                <w:tab w:val="left" w:pos="7305"/>
              </w:tabs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D27" w:rsidRPr="00D5749F" w:rsidRDefault="00954D27" w:rsidP="00D3655B">
            <w:pPr>
              <w:tabs>
                <w:tab w:val="left" w:pos="7305"/>
              </w:tabs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954D27" w:rsidRPr="00D5749F" w:rsidTr="00D3655B">
        <w:trPr>
          <w:trHeight w:val="85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D27" w:rsidRPr="00D5749F" w:rsidRDefault="00954D27" w:rsidP="00D3655B">
            <w:pPr>
              <w:tabs>
                <w:tab w:val="left" w:pos="7305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D5749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2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D27" w:rsidRPr="00D5749F" w:rsidRDefault="00954D27" w:rsidP="00D3655B">
            <w:pPr>
              <w:tabs>
                <w:tab w:val="left" w:pos="7305"/>
              </w:tabs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D27" w:rsidRPr="00D5749F" w:rsidRDefault="00954D27" w:rsidP="00D3655B">
            <w:pPr>
              <w:tabs>
                <w:tab w:val="left" w:pos="7305"/>
              </w:tabs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D27" w:rsidRPr="00D5749F" w:rsidRDefault="00954D27" w:rsidP="00D3655B">
            <w:pPr>
              <w:tabs>
                <w:tab w:val="left" w:pos="7305"/>
              </w:tabs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954D27" w:rsidRPr="00D5749F" w:rsidTr="00D3655B">
        <w:trPr>
          <w:trHeight w:val="85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D27" w:rsidRPr="00D5749F" w:rsidRDefault="00954D27" w:rsidP="00D3655B">
            <w:pPr>
              <w:tabs>
                <w:tab w:val="left" w:pos="7305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D5749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3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D27" w:rsidRPr="00D5749F" w:rsidRDefault="00954D27" w:rsidP="00D3655B">
            <w:pPr>
              <w:tabs>
                <w:tab w:val="left" w:pos="7305"/>
              </w:tabs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D27" w:rsidRPr="00D5749F" w:rsidRDefault="00954D27" w:rsidP="00D3655B">
            <w:pPr>
              <w:tabs>
                <w:tab w:val="left" w:pos="7305"/>
              </w:tabs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D27" w:rsidRPr="00D5749F" w:rsidRDefault="00954D27" w:rsidP="00D3655B">
            <w:pPr>
              <w:tabs>
                <w:tab w:val="left" w:pos="7305"/>
              </w:tabs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954D27" w:rsidRPr="00D5749F" w:rsidTr="00D3655B">
        <w:trPr>
          <w:trHeight w:val="85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D27" w:rsidRPr="00D5749F" w:rsidRDefault="00954D27" w:rsidP="00D3655B">
            <w:pPr>
              <w:tabs>
                <w:tab w:val="left" w:pos="7305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D5749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4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D27" w:rsidRPr="00D5749F" w:rsidRDefault="00954D27" w:rsidP="00D3655B">
            <w:pPr>
              <w:tabs>
                <w:tab w:val="left" w:pos="7305"/>
              </w:tabs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D27" w:rsidRPr="00D5749F" w:rsidRDefault="00954D27" w:rsidP="00D3655B">
            <w:pPr>
              <w:tabs>
                <w:tab w:val="left" w:pos="7305"/>
              </w:tabs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D27" w:rsidRPr="00D5749F" w:rsidRDefault="00954D27" w:rsidP="00D3655B">
            <w:pPr>
              <w:tabs>
                <w:tab w:val="left" w:pos="7305"/>
              </w:tabs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954D27" w:rsidRPr="00D5749F" w:rsidTr="00D3655B">
        <w:trPr>
          <w:trHeight w:val="85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D27" w:rsidRPr="00D5749F" w:rsidRDefault="00954D27" w:rsidP="00D3655B">
            <w:pPr>
              <w:tabs>
                <w:tab w:val="left" w:pos="7305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D5749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5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D27" w:rsidRPr="00D5749F" w:rsidRDefault="00954D27" w:rsidP="00D3655B">
            <w:pPr>
              <w:tabs>
                <w:tab w:val="left" w:pos="7305"/>
              </w:tabs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D27" w:rsidRPr="00D5749F" w:rsidRDefault="00954D27" w:rsidP="00D3655B">
            <w:pPr>
              <w:tabs>
                <w:tab w:val="left" w:pos="7305"/>
              </w:tabs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D27" w:rsidRPr="00D5749F" w:rsidRDefault="00954D27" w:rsidP="00D3655B">
            <w:pPr>
              <w:tabs>
                <w:tab w:val="left" w:pos="7305"/>
              </w:tabs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954D27" w:rsidRPr="00D5749F" w:rsidTr="00D3655B">
        <w:trPr>
          <w:trHeight w:val="85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D27" w:rsidRPr="00D5749F" w:rsidRDefault="00954D27" w:rsidP="00D3655B">
            <w:pPr>
              <w:tabs>
                <w:tab w:val="left" w:pos="7305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D5749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6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D27" w:rsidRPr="00D5749F" w:rsidRDefault="00954D27" w:rsidP="00D3655B">
            <w:pPr>
              <w:tabs>
                <w:tab w:val="left" w:pos="7305"/>
              </w:tabs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D27" w:rsidRPr="00D5749F" w:rsidRDefault="00954D27" w:rsidP="00D3655B">
            <w:pPr>
              <w:tabs>
                <w:tab w:val="left" w:pos="7305"/>
              </w:tabs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D27" w:rsidRPr="00D5749F" w:rsidRDefault="00954D27" w:rsidP="00D3655B">
            <w:pPr>
              <w:tabs>
                <w:tab w:val="left" w:pos="7305"/>
              </w:tabs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954D27" w:rsidRPr="00D5749F" w:rsidTr="00D3655B">
        <w:trPr>
          <w:trHeight w:val="85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D27" w:rsidRPr="00D5749F" w:rsidRDefault="00954D27" w:rsidP="00D3655B">
            <w:pPr>
              <w:tabs>
                <w:tab w:val="left" w:pos="7305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D5749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7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D27" w:rsidRPr="00D5749F" w:rsidRDefault="00954D27" w:rsidP="00D3655B">
            <w:pPr>
              <w:tabs>
                <w:tab w:val="left" w:pos="7305"/>
              </w:tabs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D27" w:rsidRPr="00D5749F" w:rsidRDefault="00954D27" w:rsidP="00D3655B">
            <w:pPr>
              <w:tabs>
                <w:tab w:val="left" w:pos="7305"/>
              </w:tabs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D27" w:rsidRPr="00D5749F" w:rsidRDefault="00954D27" w:rsidP="00D3655B">
            <w:pPr>
              <w:tabs>
                <w:tab w:val="left" w:pos="7305"/>
              </w:tabs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954D27" w:rsidRPr="00D5749F" w:rsidTr="00D3655B">
        <w:trPr>
          <w:trHeight w:val="85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D27" w:rsidRPr="00D5749F" w:rsidRDefault="00954D27" w:rsidP="00D3655B">
            <w:pPr>
              <w:tabs>
                <w:tab w:val="left" w:pos="7305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D5749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8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D27" w:rsidRPr="00D5749F" w:rsidRDefault="00954D27" w:rsidP="00D3655B">
            <w:pPr>
              <w:tabs>
                <w:tab w:val="left" w:pos="7305"/>
              </w:tabs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D27" w:rsidRPr="00D5749F" w:rsidRDefault="00954D27" w:rsidP="00D3655B">
            <w:pPr>
              <w:tabs>
                <w:tab w:val="left" w:pos="7305"/>
              </w:tabs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D27" w:rsidRPr="00D5749F" w:rsidRDefault="00954D27" w:rsidP="00D3655B">
            <w:pPr>
              <w:tabs>
                <w:tab w:val="left" w:pos="7305"/>
              </w:tabs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954D27" w:rsidRPr="00D5749F" w:rsidTr="00D3655B">
        <w:trPr>
          <w:trHeight w:val="85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D27" w:rsidRPr="00D5749F" w:rsidRDefault="00954D27" w:rsidP="00D3655B">
            <w:pPr>
              <w:tabs>
                <w:tab w:val="left" w:pos="7305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D5749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9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D27" w:rsidRPr="00D5749F" w:rsidRDefault="00954D27" w:rsidP="00D3655B">
            <w:pPr>
              <w:tabs>
                <w:tab w:val="left" w:pos="7305"/>
              </w:tabs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D27" w:rsidRPr="00D5749F" w:rsidRDefault="00954D27" w:rsidP="00D3655B">
            <w:pPr>
              <w:tabs>
                <w:tab w:val="left" w:pos="7305"/>
              </w:tabs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D27" w:rsidRPr="00D5749F" w:rsidRDefault="00954D27" w:rsidP="00D3655B">
            <w:pPr>
              <w:tabs>
                <w:tab w:val="left" w:pos="7305"/>
              </w:tabs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954D27" w:rsidRPr="00FF577F" w:rsidTr="00D3655B">
        <w:trPr>
          <w:trHeight w:val="85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D27" w:rsidRPr="00FF577F" w:rsidRDefault="00954D27" w:rsidP="00D3655B">
            <w:pPr>
              <w:tabs>
                <w:tab w:val="left" w:pos="7305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D5749F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10</w:t>
            </w:r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D27" w:rsidRPr="00FF577F" w:rsidRDefault="00954D27" w:rsidP="00D3655B">
            <w:pPr>
              <w:tabs>
                <w:tab w:val="left" w:pos="7305"/>
              </w:tabs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D27" w:rsidRPr="00FF577F" w:rsidRDefault="00954D27" w:rsidP="00D3655B">
            <w:pPr>
              <w:tabs>
                <w:tab w:val="left" w:pos="7305"/>
              </w:tabs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4D27" w:rsidRPr="00FF577F" w:rsidRDefault="00954D27" w:rsidP="00D3655B">
            <w:pPr>
              <w:tabs>
                <w:tab w:val="left" w:pos="7305"/>
              </w:tabs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</w:tbl>
    <w:p w:rsidR="00954D27" w:rsidRDefault="00954D27" w:rsidP="00954D27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6E213E" w:rsidRPr="00093696" w:rsidRDefault="006E213E" w:rsidP="006E213E">
      <w:pPr>
        <w:pStyle w:val="a3"/>
        <w:spacing w:after="0" w:line="240" w:lineRule="auto"/>
        <w:ind w:left="130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6E213E" w:rsidRPr="00093696" w:rsidSect="00CD588D">
      <w:headerReference w:type="default" r:id="rId9"/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679B" w:rsidRDefault="00A4679B" w:rsidP="00CC39C7">
      <w:pPr>
        <w:spacing w:after="0" w:line="240" w:lineRule="auto"/>
      </w:pPr>
      <w:r>
        <w:separator/>
      </w:r>
    </w:p>
  </w:endnote>
  <w:endnote w:type="continuationSeparator" w:id="0">
    <w:p w:rsidR="00A4679B" w:rsidRDefault="00A4679B" w:rsidP="00CC39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NewRomanPS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679B" w:rsidRDefault="00A4679B" w:rsidP="00CC39C7">
      <w:pPr>
        <w:spacing w:after="0" w:line="240" w:lineRule="auto"/>
      </w:pPr>
      <w:r>
        <w:separator/>
      </w:r>
    </w:p>
  </w:footnote>
  <w:footnote w:type="continuationSeparator" w:id="0">
    <w:p w:rsidR="00A4679B" w:rsidRDefault="00A4679B" w:rsidP="00CC39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493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5667"/>
      <w:gridCol w:w="2223"/>
      <w:gridCol w:w="1603"/>
    </w:tblGrid>
    <w:tr w:rsidR="00954D27" w:rsidRPr="006148C3" w:rsidTr="00826D7F">
      <w:trPr>
        <w:cantSplit/>
        <w:trHeight w:val="410"/>
      </w:trPr>
      <w:tc>
        <w:tcPr>
          <w:tcW w:w="5667" w:type="dxa"/>
          <w:vMerge w:val="restart"/>
          <w:shd w:val="clear" w:color="auto" w:fill="auto"/>
          <w:vAlign w:val="center"/>
        </w:tcPr>
        <w:p w:rsidR="00954D27" w:rsidRPr="006148C3" w:rsidRDefault="00954D27" w:rsidP="00D3655B">
          <w:pPr>
            <w:tabs>
              <w:tab w:val="center" w:pos="4677"/>
              <w:tab w:val="right" w:pos="9355"/>
            </w:tabs>
            <w:spacing w:after="0" w:line="240" w:lineRule="auto"/>
            <w:jc w:val="center"/>
            <w:rPr>
              <w:rFonts w:ascii="Times New Roman" w:hAnsi="Times New Roman" w:cs="Times New Roman"/>
              <w:color w:val="000000"/>
              <w:lang w:eastAsia="ru-RU"/>
            </w:rPr>
          </w:pPr>
          <w:r w:rsidRPr="006148C3">
            <w:rPr>
              <w:rFonts w:ascii="Times New Roman" w:hAnsi="Times New Roman" w:cs="Times New Roman"/>
              <w:b/>
              <w:i/>
              <w:color w:val="000000"/>
              <w:lang w:eastAsia="ru-RU"/>
            </w:rPr>
            <w:t>РГП на ПХВ «Республиканский центр развития здравоохранения» Министерства здравоохранения Республики Казахстан</w:t>
          </w:r>
        </w:p>
      </w:tc>
      <w:tc>
        <w:tcPr>
          <w:tcW w:w="3826" w:type="dxa"/>
          <w:gridSpan w:val="2"/>
          <w:vAlign w:val="center"/>
        </w:tcPr>
        <w:p w:rsidR="00954D27" w:rsidRPr="00826D7F" w:rsidRDefault="00954D27" w:rsidP="00D3655B">
          <w:pPr>
            <w:tabs>
              <w:tab w:val="center" w:pos="4677"/>
              <w:tab w:val="right" w:pos="9355"/>
            </w:tabs>
            <w:spacing w:after="0" w:line="240" w:lineRule="auto"/>
            <w:rPr>
              <w:rFonts w:ascii="Times New Roman" w:hAnsi="Times New Roman" w:cs="Times New Roman"/>
              <w:color w:val="000000"/>
              <w:lang w:val="en-US" w:eastAsia="ru-RU"/>
            </w:rPr>
          </w:pPr>
          <w:r w:rsidRPr="006148C3">
            <w:rPr>
              <w:rFonts w:ascii="Times New Roman" w:hAnsi="Times New Roman" w:cs="Times New Roman"/>
              <w:color w:val="000000"/>
              <w:lang w:eastAsia="ru-RU"/>
            </w:rPr>
            <w:t>Тип документа: СОП – 0</w:t>
          </w:r>
          <w:r>
            <w:rPr>
              <w:rFonts w:ascii="Times New Roman" w:hAnsi="Times New Roman" w:cs="Times New Roman"/>
              <w:color w:val="000000"/>
              <w:lang w:eastAsia="ru-RU"/>
            </w:rPr>
            <w:t>2</w:t>
          </w:r>
          <w:r w:rsidR="00FD77DA">
            <w:rPr>
              <w:rFonts w:ascii="Times New Roman" w:hAnsi="Times New Roman" w:cs="Times New Roman"/>
              <w:color w:val="000000"/>
              <w:lang w:eastAsia="ru-RU"/>
            </w:rPr>
            <w:t>- 02</w:t>
          </w:r>
        </w:p>
      </w:tc>
    </w:tr>
    <w:tr w:rsidR="00954D27" w:rsidRPr="006148C3" w:rsidTr="00826D7F">
      <w:trPr>
        <w:cantSplit/>
        <w:trHeight w:val="408"/>
      </w:trPr>
      <w:tc>
        <w:tcPr>
          <w:tcW w:w="5667" w:type="dxa"/>
          <w:vMerge/>
          <w:vAlign w:val="center"/>
        </w:tcPr>
        <w:p w:rsidR="00954D27" w:rsidRPr="006148C3" w:rsidRDefault="00954D27" w:rsidP="00D3655B">
          <w:pPr>
            <w:tabs>
              <w:tab w:val="center" w:pos="4677"/>
              <w:tab w:val="right" w:pos="9355"/>
            </w:tabs>
            <w:spacing w:after="0" w:line="240" w:lineRule="auto"/>
            <w:rPr>
              <w:rFonts w:ascii="Times New Roman" w:hAnsi="Times New Roman" w:cs="Times New Roman"/>
              <w:b/>
              <w:color w:val="000000"/>
              <w:lang w:eastAsia="ru-RU"/>
            </w:rPr>
          </w:pPr>
        </w:p>
      </w:tc>
      <w:tc>
        <w:tcPr>
          <w:tcW w:w="2223" w:type="dxa"/>
          <w:vAlign w:val="center"/>
        </w:tcPr>
        <w:p w:rsidR="00954D27" w:rsidRPr="006148C3" w:rsidRDefault="00954D27" w:rsidP="00D3655B">
          <w:pPr>
            <w:tabs>
              <w:tab w:val="center" w:pos="4677"/>
              <w:tab w:val="right" w:pos="9355"/>
            </w:tabs>
            <w:spacing w:after="0" w:line="240" w:lineRule="auto"/>
            <w:jc w:val="center"/>
            <w:rPr>
              <w:rFonts w:ascii="Times New Roman" w:hAnsi="Times New Roman" w:cs="Times New Roman"/>
              <w:color w:val="000000"/>
              <w:lang w:eastAsia="ru-RU"/>
            </w:rPr>
          </w:pPr>
          <w:r w:rsidRPr="006148C3">
            <w:rPr>
              <w:rFonts w:ascii="Times New Roman" w:hAnsi="Times New Roman" w:cs="Times New Roman"/>
              <w:color w:val="000000"/>
              <w:lang w:eastAsia="ru-RU"/>
            </w:rPr>
            <w:t>Версия:</w:t>
          </w:r>
        </w:p>
      </w:tc>
      <w:tc>
        <w:tcPr>
          <w:tcW w:w="1603" w:type="dxa"/>
          <w:vAlign w:val="center"/>
        </w:tcPr>
        <w:p w:rsidR="00954D27" w:rsidRPr="006148C3" w:rsidRDefault="00954D27" w:rsidP="00D3655B">
          <w:pPr>
            <w:tabs>
              <w:tab w:val="center" w:pos="4677"/>
              <w:tab w:val="right" w:pos="9355"/>
            </w:tabs>
            <w:spacing w:after="0" w:line="240" w:lineRule="auto"/>
            <w:jc w:val="center"/>
            <w:rPr>
              <w:rFonts w:ascii="Times New Roman" w:hAnsi="Times New Roman" w:cs="Times New Roman"/>
              <w:color w:val="000000"/>
              <w:lang w:eastAsia="ru-RU"/>
            </w:rPr>
          </w:pPr>
          <w:r w:rsidRPr="006148C3">
            <w:rPr>
              <w:rFonts w:ascii="Times New Roman" w:hAnsi="Times New Roman" w:cs="Times New Roman"/>
              <w:color w:val="000000"/>
              <w:lang w:eastAsia="ru-RU"/>
            </w:rPr>
            <w:t>Страница:</w:t>
          </w:r>
        </w:p>
      </w:tc>
    </w:tr>
    <w:tr w:rsidR="00954D27" w:rsidRPr="006148C3" w:rsidTr="00826D7F">
      <w:trPr>
        <w:cantSplit/>
        <w:trHeight w:val="177"/>
      </w:trPr>
      <w:tc>
        <w:tcPr>
          <w:tcW w:w="5667" w:type="dxa"/>
          <w:vMerge/>
          <w:vAlign w:val="center"/>
        </w:tcPr>
        <w:p w:rsidR="00954D27" w:rsidRPr="006148C3" w:rsidRDefault="00954D27" w:rsidP="00D3655B">
          <w:pPr>
            <w:tabs>
              <w:tab w:val="center" w:pos="4677"/>
              <w:tab w:val="right" w:pos="9355"/>
            </w:tabs>
            <w:spacing w:after="0" w:line="240" w:lineRule="auto"/>
            <w:rPr>
              <w:rFonts w:ascii="Times New Roman" w:hAnsi="Times New Roman" w:cs="Times New Roman"/>
              <w:b/>
              <w:i/>
              <w:color w:val="000000"/>
              <w:lang w:eastAsia="ru-RU"/>
            </w:rPr>
          </w:pPr>
        </w:p>
      </w:tc>
      <w:tc>
        <w:tcPr>
          <w:tcW w:w="2223" w:type="dxa"/>
          <w:vAlign w:val="center"/>
        </w:tcPr>
        <w:p w:rsidR="00954D27" w:rsidRPr="006148C3" w:rsidRDefault="00954D27" w:rsidP="00D3655B">
          <w:pPr>
            <w:tabs>
              <w:tab w:val="center" w:pos="4677"/>
              <w:tab w:val="right" w:pos="9355"/>
            </w:tabs>
            <w:spacing w:after="0" w:line="240" w:lineRule="auto"/>
            <w:jc w:val="center"/>
            <w:rPr>
              <w:rFonts w:ascii="Times New Roman" w:hAnsi="Times New Roman" w:cs="Times New Roman"/>
              <w:b/>
              <w:i/>
              <w:color w:val="000000"/>
              <w:lang w:eastAsia="ru-RU"/>
            </w:rPr>
          </w:pPr>
          <w:r w:rsidRPr="006148C3">
            <w:rPr>
              <w:rFonts w:ascii="Times New Roman" w:hAnsi="Times New Roman" w:cs="Times New Roman"/>
              <w:b/>
              <w:i/>
              <w:color w:val="000000"/>
              <w:lang w:eastAsia="ru-RU"/>
            </w:rPr>
            <w:t>1</w:t>
          </w:r>
        </w:p>
      </w:tc>
      <w:tc>
        <w:tcPr>
          <w:tcW w:w="1603" w:type="dxa"/>
          <w:vAlign w:val="center"/>
        </w:tcPr>
        <w:p w:rsidR="00954D27" w:rsidRPr="006148C3" w:rsidRDefault="00D736A9" w:rsidP="00D3655B">
          <w:pPr>
            <w:tabs>
              <w:tab w:val="center" w:pos="4677"/>
              <w:tab w:val="right" w:pos="9355"/>
            </w:tabs>
            <w:spacing w:after="0" w:line="240" w:lineRule="auto"/>
            <w:jc w:val="center"/>
            <w:rPr>
              <w:rFonts w:ascii="Times New Roman" w:hAnsi="Times New Roman" w:cs="Times New Roman"/>
              <w:b/>
              <w:i/>
              <w:color w:val="000000"/>
              <w:lang w:eastAsia="ru-RU"/>
            </w:rPr>
          </w:pPr>
          <w:r w:rsidRPr="006148C3">
            <w:rPr>
              <w:rFonts w:ascii="Times New Roman" w:hAnsi="Times New Roman" w:cs="Times New Roman"/>
              <w:b/>
              <w:i/>
              <w:color w:val="000000"/>
              <w:lang w:eastAsia="ru-RU"/>
            </w:rPr>
            <w:fldChar w:fldCharType="begin"/>
          </w:r>
          <w:r w:rsidR="00954D27" w:rsidRPr="006148C3">
            <w:rPr>
              <w:rFonts w:ascii="Times New Roman" w:hAnsi="Times New Roman" w:cs="Times New Roman"/>
              <w:b/>
              <w:i/>
              <w:color w:val="000000"/>
              <w:lang w:eastAsia="ru-RU"/>
            </w:rPr>
            <w:instrText xml:space="preserve"> PAGE </w:instrText>
          </w:r>
          <w:r w:rsidRPr="006148C3">
            <w:rPr>
              <w:rFonts w:ascii="Times New Roman" w:hAnsi="Times New Roman" w:cs="Times New Roman"/>
              <w:b/>
              <w:i/>
              <w:color w:val="000000"/>
              <w:lang w:eastAsia="ru-RU"/>
            </w:rPr>
            <w:fldChar w:fldCharType="separate"/>
          </w:r>
          <w:r w:rsidR="00D5749F">
            <w:rPr>
              <w:rFonts w:ascii="Times New Roman" w:hAnsi="Times New Roman" w:cs="Times New Roman"/>
              <w:b/>
              <w:i/>
              <w:noProof/>
              <w:color w:val="000000"/>
              <w:lang w:eastAsia="ru-RU"/>
            </w:rPr>
            <w:t>10</w:t>
          </w:r>
          <w:r w:rsidRPr="006148C3">
            <w:rPr>
              <w:rFonts w:ascii="Times New Roman" w:hAnsi="Times New Roman" w:cs="Times New Roman"/>
              <w:b/>
              <w:i/>
              <w:color w:val="000000"/>
              <w:lang w:eastAsia="ru-RU"/>
            </w:rPr>
            <w:fldChar w:fldCharType="end"/>
          </w:r>
        </w:p>
      </w:tc>
    </w:tr>
    <w:tr w:rsidR="00954D27" w:rsidRPr="006148C3" w:rsidTr="00826D7F">
      <w:trPr>
        <w:cantSplit/>
        <w:trHeight w:val="581"/>
      </w:trPr>
      <w:tc>
        <w:tcPr>
          <w:tcW w:w="9493" w:type="dxa"/>
          <w:gridSpan w:val="3"/>
          <w:vAlign w:val="center"/>
        </w:tcPr>
        <w:p w:rsidR="00826D7F" w:rsidRPr="00C81170" w:rsidRDefault="00954D27" w:rsidP="00D3655B">
          <w:pPr>
            <w:tabs>
              <w:tab w:val="center" w:pos="4677"/>
              <w:tab w:val="right" w:pos="9355"/>
            </w:tabs>
            <w:spacing w:after="0" w:line="240" w:lineRule="auto"/>
            <w:jc w:val="both"/>
            <w:rPr>
              <w:rFonts w:ascii="Times New Roman" w:eastAsia="Times New Roman" w:hAnsi="Times New Roman" w:cs="Times New Roman"/>
              <w:b/>
              <w:i/>
              <w:color w:val="000000"/>
              <w:sz w:val="24"/>
              <w:szCs w:val="24"/>
              <w:lang w:eastAsia="ru-RU"/>
            </w:rPr>
          </w:pPr>
          <w:r w:rsidRPr="006148C3">
            <w:rPr>
              <w:rFonts w:ascii="Times New Roman" w:hAnsi="Times New Roman" w:cs="Times New Roman"/>
              <w:color w:val="000000"/>
              <w:lang w:eastAsia="ru-RU"/>
            </w:rPr>
            <w:t>Название документа:</w:t>
          </w:r>
          <w:r w:rsidRPr="006148C3">
            <w:rPr>
              <w:rFonts w:ascii="Times New Roman" w:hAnsi="Times New Roman" w:cs="Times New Roman"/>
              <w:b/>
              <w:i/>
              <w:color w:val="000000"/>
              <w:lang w:eastAsia="ru-RU"/>
            </w:rPr>
            <w:t xml:space="preserve"> </w:t>
          </w:r>
          <w:r w:rsidR="00826D7F" w:rsidRPr="00826D7F">
            <w:rPr>
              <w:rFonts w:ascii="Times New Roman" w:eastAsia="Times New Roman" w:hAnsi="Times New Roman" w:cs="Times New Roman"/>
              <w:b/>
              <w:i/>
              <w:color w:val="000000"/>
              <w:sz w:val="24"/>
              <w:szCs w:val="24"/>
              <w:lang w:eastAsia="ru-RU"/>
            </w:rPr>
            <w:t>Оценка индикаторов процесса</w:t>
          </w:r>
        </w:p>
      </w:tc>
    </w:tr>
  </w:tbl>
  <w:p w:rsidR="00AC7FDE" w:rsidRDefault="00AC7FDE" w:rsidP="00B21E39">
    <w:pPr>
      <w:spacing w:after="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FB71FA"/>
    <w:multiLevelType w:val="hybridMultilevel"/>
    <w:tmpl w:val="AE081AB2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1C6F0C16"/>
    <w:multiLevelType w:val="hybridMultilevel"/>
    <w:tmpl w:val="846E1A6A"/>
    <w:lvl w:ilvl="0" w:tplc="BD1EE296">
      <w:start w:val="2"/>
      <w:numFmt w:val="decimal"/>
      <w:lvlText w:val="%1."/>
      <w:lvlJc w:val="left"/>
      <w:pPr>
        <w:ind w:left="927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4FD88CFC">
      <w:start w:val="1"/>
      <w:numFmt w:val="decimal"/>
      <w:lvlText w:val="%4."/>
      <w:lvlJc w:val="left"/>
      <w:pPr>
        <w:ind w:left="3087" w:hanging="360"/>
      </w:pPr>
      <w:rPr>
        <w:sz w:val="24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1ED92AA8"/>
    <w:multiLevelType w:val="hybridMultilevel"/>
    <w:tmpl w:val="7EE4579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82F59EC"/>
    <w:multiLevelType w:val="hybridMultilevel"/>
    <w:tmpl w:val="309E780E"/>
    <w:lvl w:ilvl="0" w:tplc="4816C67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383F0C59"/>
    <w:multiLevelType w:val="hybridMultilevel"/>
    <w:tmpl w:val="C3E00CAA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3853029B"/>
    <w:multiLevelType w:val="hybridMultilevel"/>
    <w:tmpl w:val="5D5ADFB6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3B630236"/>
    <w:multiLevelType w:val="hybridMultilevel"/>
    <w:tmpl w:val="CB7861BC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>
    <w:nsid w:val="4624295D"/>
    <w:multiLevelType w:val="multilevel"/>
    <w:tmpl w:val="52CCAC16"/>
    <w:lvl w:ilvl="0">
      <w:start w:val="1"/>
      <w:numFmt w:val="decimal"/>
      <w:lvlText w:val="%1."/>
      <w:lvlJc w:val="left"/>
      <w:pPr>
        <w:ind w:left="1304" w:hanging="1020"/>
      </w:pPr>
      <w:rPr>
        <w:rFonts w:hint="default"/>
        <w:strike w:val="0"/>
        <w:color w:val="000000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1070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"/>
      <w:lvlJc w:val="left"/>
      <w:pPr>
        <w:ind w:left="143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1790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179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2150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215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2510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2870" w:hanging="2160"/>
      </w:pPr>
      <w:rPr>
        <w:rFonts w:hint="default"/>
        <w:color w:val="000000"/>
      </w:rPr>
    </w:lvl>
  </w:abstractNum>
  <w:abstractNum w:abstractNumId="8">
    <w:nsid w:val="46F86CC4"/>
    <w:multiLevelType w:val="hybridMultilevel"/>
    <w:tmpl w:val="D22222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BF40555"/>
    <w:multiLevelType w:val="hybridMultilevel"/>
    <w:tmpl w:val="119C11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5AE4519"/>
    <w:multiLevelType w:val="hybridMultilevel"/>
    <w:tmpl w:val="5F48AAFA"/>
    <w:lvl w:ilvl="0" w:tplc="DD662DC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630A3EEE"/>
    <w:multiLevelType w:val="hybridMultilevel"/>
    <w:tmpl w:val="4C0497CC"/>
    <w:lvl w:ilvl="0" w:tplc="67E8A30C">
      <w:start w:val="1"/>
      <w:numFmt w:val="upperRoman"/>
      <w:lvlText w:val="%1."/>
      <w:lvlJc w:val="left"/>
      <w:pPr>
        <w:ind w:left="4265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625" w:hanging="360"/>
      </w:pPr>
    </w:lvl>
    <w:lvl w:ilvl="2" w:tplc="0419001B" w:tentative="1">
      <w:start w:val="1"/>
      <w:numFmt w:val="lowerRoman"/>
      <w:lvlText w:val="%3."/>
      <w:lvlJc w:val="right"/>
      <w:pPr>
        <w:ind w:left="5345" w:hanging="180"/>
      </w:pPr>
    </w:lvl>
    <w:lvl w:ilvl="3" w:tplc="0419000F" w:tentative="1">
      <w:start w:val="1"/>
      <w:numFmt w:val="decimal"/>
      <w:lvlText w:val="%4."/>
      <w:lvlJc w:val="left"/>
      <w:pPr>
        <w:ind w:left="6065" w:hanging="360"/>
      </w:pPr>
    </w:lvl>
    <w:lvl w:ilvl="4" w:tplc="04190019" w:tentative="1">
      <w:start w:val="1"/>
      <w:numFmt w:val="lowerLetter"/>
      <w:lvlText w:val="%5."/>
      <w:lvlJc w:val="left"/>
      <w:pPr>
        <w:ind w:left="6785" w:hanging="360"/>
      </w:pPr>
    </w:lvl>
    <w:lvl w:ilvl="5" w:tplc="0419001B" w:tentative="1">
      <w:start w:val="1"/>
      <w:numFmt w:val="lowerRoman"/>
      <w:lvlText w:val="%6."/>
      <w:lvlJc w:val="right"/>
      <w:pPr>
        <w:ind w:left="7505" w:hanging="180"/>
      </w:pPr>
    </w:lvl>
    <w:lvl w:ilvl="6" w:tplc="0419000F" w:tentative="1">
      <w:start w:val="1"/>
      <w:numFmt w:val="decimal"/>
      <w:lvlText w:val="%7."/>
      <w:lvlJc w:val="left"/>
      <w:pPr>
        <w:ind w:left="8225" w:hanging="360"/>
      </w:pPr>
    </w:lvl>
    <w:lvl w:ilvl="7" w:tplc="04190019" w:tentative="1">
      <w:start w:val="1"/>
      <w:numFmt w:val="lowerLetter"/>
      <w:lvlText w:val="%8."/>
      <w:lvlJc w:val="left"/>
      <w:pPr>
        <w:ind w:left="8945" w:hanging="360"/>
      </w:pPr>
    </w:lvl>
    <w:lvl w:ilvl="8" w:tplc="0419001B" w:tentative="1">
      <w:start w:val="1"/>
      <w:numFmt w:val="lowerRoman"/>
      <w:lvlText w:val="%9."/>
      <w:lvlJc w:val="right"/>
      <w:pPr>
        <w:ind w:left="9665" w:hanging="180"/>
      </w:pPr>
    </w:lvl>
  </w:abstractNum>
  <w:abstractNum w:abstractNumId="12">
    <w:nsid w:val="6D647613"/>
    <w:multiLevelType w:val="hybridMultilevel"/>
    <w:tmpl w:val="62D643D0"/>
    <w:lvl w:ilvl="0" w:tplc="DA80F3E4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77D216C7"/>
    <w:multiLevelType w:val="hybridMultilevel"/>
    <w:tmpl w:val="E464923C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>
    <w:nsid w:val="7CC561C0"/>
    <w:multiLevelType w:val="hybridMultilevel"/>
    <w:tmpl w:val="F8624FA0"/>
    <w:lvl w:ilvl="0" w:tplc="DA80F3E4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7"/>
  </w:num>
  <w:num w:numId="3">
    <w:abstractNumId w:val="3"/>
  </w:num>
  <w:num w:numId="4">
    <w:abstractNumId w:val="11"/>
  </w:num>
  <w:num w:numId="5">
    <w:abstractNumId w:val="13"/>
  </w:num>
  <w:num w:numId="6">
    <w:abstractNumId w:val="0"/>
  </w:num>
  <w:num w:numId="7">
    <w:abstractNumId w:val="5"/>
  </w:num>
  <w:num w:numId="8">
    <w:abstractNumId w:val="4"/>
  </w:num>
  <w:num w:numId="9">
    <w:abstractNumId w:val="1"/>
  </w:num>
  <w:num w:numId="10">
    <w:abstractNumId w:val="8"/>
  </w:num>
  <w:num w:numId="11">
    <w:abstractNumId w:val="14"/>
  </w:num>
  <w:num w:numId="12">
    <w:abstractNumId w:val="9"/>
  </w:num>
  <w:num w:numId="13">
    <w:abstractNumId w:val="12"/>
  </w:num>
  <w:num w:numId="14">
    <w:abstractNumId w:val="6"/>
  </w:num>
  <w:num w:numId="15">
    <w:abstractNumId w:val="1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A3609"/>
    <w:rsid w:val="00016AE3"/>
    <w:rsid w:val="00016CC2"/>
    <w:rsid w:val="00020A52"/>
    <w:rsid w:val="00033811"/>
    <w:rsid w:val="000511E9"/>
    <w:rsid w:val="00067C30"/>
    <w:rsid w:val="00092BD3"/>
    <w:rsid w:val="00093696"/>
    <w:rsid w:val="00093FD3"/>
    <w:rsid w:val="000A17F0"/>
    <w:rsid w:val="000B4B20"/>
    <w:rsid w:val="000C144F"/>
    <w:rsid w:val="000C2D6C"/>
    <w:rsid w:val="000C35CF"/>
    <w:rsid w:val="000F3C48"/>
    <w:rsid w:val="000F4C2B"/>
    <w:rsid w:val="00106007"/>
    <w:rsid w:val="001177D9"/>
    <w:rsid w:val="00142FD2"/>
    <w:rsid w:val="00143C2C"/>
    <w:rsid w:val="001476A2"/>
    <w:rsid w:val="00150AD8"/>
    <w:rsid w:val="00180686"/>
    <w:rsid w:val="0018155F"/>
    <w:rsid w:val="00181626"/>
    <w:rsid w:val="00186F6E"/>
    <w:rsid w:val="0019076A"/>
    <w:rsid w:val="001907D5"/>
    <w:rsid w:val="00191AF5"/>
    <w:rsid w:val="00197498"/>
    <w:rsid w:val="001A38EB"/>
    <w:rsid w:val="001C385F"/>
    <w:rsid w:val="001D3543"/>
    <w:rsid w:val="001E1E08"/>
    <w:rsid w:val="001E642E"/>
    <w:rsid w:val="001E7C4E"/>
    <w:rsid w:val="001F2A1F"/>
    <w:rsid w:val="001F6EEE"/>
    <w:rsid w:val="001F6F27"/>
    <w:rsid w:val="0020027B"/>
    <w:rsid w:val="00202F06"/>
    <w:rsid w:val="002056A2"/>
    <w:rsid w:val="00213A68"/>
    <w:rsid w:val="00233DDE"/>
    <w:rsid w:val="002467C4"/>
    <w:rsid w:val="00262965"/>
    <w:rsid w:val="00263E7C"/>
    <w:rsid w:val="00283BD4"/>
    <w:rsid w:val="002906A7"/>
    <w:rsid w:val="002A4FFD"/>
    <w:rsid w:val="002B4832"/>
    <w:rsid w:val="002C47CF"/>
    <w:rsid w:val="002C587B"/>
    <w:rsid w:val="002D2FD0"/>
    <w:rsid w:val="002D7D92"/>
    <w:rsid w:val="002E11BE"/>
    <w:rsid w:val="002E5724"/>
    <w:rsid w:val="002F244B"/>
    <w:rsid w:val="002F32FC"/>
    <w:rsid w:val="00311058"/>
    <w:rsid w:val="00322D47"/>
    <w:rsid w:val="00340C54"/>
    <w:rsid w:val="003446E9"/>
    <w:rsid w:val="00357061"/>
    <w:rsid w:val="003570CB"/>
    <w:rsid w:val="00363651"/>
    <w:rsid w:val="00376A81"/>
    <w:rsid w:val="003834D1"/>
    <w:rsid w:val="003857B7"/>
    <w:rsid w:val="0039028E"/>
    <w:rsid w:val="003A230A"/>
    <w:rsid w:val="003A32D9"/>
    <w:rsid w:val="003B622B"/>
    <w:rsid w:val="003C34E5"/>
    <w:rsid w:val="003C6724"/>
    <w:rsid w:val="003D2598"/>
    <w:rsid w:val="003E15B7"/>
    <w:rsid w:val="003E23FE"/>
    <w:rsid w:val="003E5631"/>
    <w:rsid w:val="003F23F8"/>
    <w:rsid w:val="003F6374"/>
    <w:rsid w:val="004038FC"/>
    <w:rsid w:val="00403C01"/>
    <w:rsid w:val="0040543B"/>
    <w:rsid w:val="00406A1F"/>
    <w:rsid w:val="00413AAC"/>
    <w:rsid w:val="0041602A"/>
    <w:rsid w:val="00417501"/>
    <w:rsid w:val="004225D0"/>
    <w:rsid w:val="004366E2"/>
    <w:rsid w:val="00442C68"/>
    <w:rsid w:val="00443B51"/>
    <w:rsid w:val="00453896"/>
    <w:rsid w:val="00457258"/>
    <w:rsid w:val="00457E48"/>
    <w:rsid w:val="004615FD"/>
    <w:rsid w:val="00470AF9"/>
    <w:rsid w:val="004755DD"/>
    <w:rsid w:val="00477B49"/>
    <w:rsid w:val="00482032"/>
    <w:rsid w:val="0048334E"/>
    <w:rsid w:val="0048355E"/>
    <w:rsid w:val="00483D20"/>
    <w:rsid w:val="004864AD"/>
    <w:rsid w:val="0049347E"/>
    <w:rsid w:val="004B26C3"/>
    <w:rsid w:val="004B3B20"/>
    <w:rsid w:val="004D44C4"/>
    <w:rsid w:val="004E77DF"/>
    <w:rsid w:val="004F49CD"/>
    <w:rsid w:val="004F7DB0"/>
    <w:rsid w:val="00502AEF"/>
    <w:rsid w:val="00507AD3"/>
    <w:rsid w:val="00522159"/>
    <w:rsid w:val="0052458A"/>
    <w:rsid w:val="00533474"/>
    <w:rsid w:val="00540208"/>
    <w:rsid w:val="00571815"/>
    <w:rsid w:val="00571B2C"/>
    <w:rsid w:val="005745FB"/>
    <w:rsid w:val="00584825"/>
    <w:rsid w:val="005A14CE"/>
    <w:rsid w:val="005B4448"/>
    <w:rsid w:val="005C4047"/>
    <w:rsid w:val="005C4768"/>
    <w:rsid w:val="005C6DB3"/>
    <w:rsid w:val="005D0C17"/>
    <w:rsid w:val="005E11B2"/>
    <w:rsid w:val="005E6F23"/>
    <w:rsid w:val="005F35BE"/>
    <w:rsid w:val="005F470F"/>
    <w:rsid w:val="005F5F25"/>
    <w:rsid w:val="00600674"/>
    <w:rsid w:val="00605127"/>
    <w:rsid w:val="0061169C"/>
    <w:rsid w:val="00612202"/>
    <w:rsid w:val="0062370C"/>
    <w:rsid w:val="00632CA2"/>
    <w:rsid w:val="00641366"/>
    <w:rsid w:val="00642FCE"/>
    <w:rsid w:val="006637B4"/>
    <w:rsid w:val="00663A9B"/>
    <w:rsid w:val="00672393"/>
    <w:rsid w:val="00672B4D"/>
    <w:rsid w:val="00674B5E"/>
    <w:rsid w:val="00675E7E"/>
    <w:rsid w:val="006769E8"/>
    <w:rsid w:val="006A0CEE"/>
    <w:rsid w:val="006A1B85"/>
    <w:rsid w:val="006B3164"/>
    <w:rsid w:val="006B4286"/>
    <w:rsid w:val="006B69C4"/>
    <w:rsid w:val="006C07C1"/>
    <w:rsid w:val="006C4A38"/>
    <w:rsid w:val="006C5221"/>
    <w:rsid w:val="006C5C6D"/>
    <w:rsid w:val="006C5CDD"/>
    <w:rsid w:val="006D0BDF"/>
    <w:rsid w:val="006E213E"/>
    <w:rsid w:val="006E24A4"/>
    <w:rsid w:val="006E3A77"/>
    <w:rsid w:val="006F3AC8"/>
    <w:rsid w:val="006F53C7"/>
    <w:rsid w:val="006F6DFC"/>
    <w:rsid w:val="00712E69"/>
    <w:rsid w:val="00714CC6"/>
    <w:rsid w:val="00723A28"/>
    <w:rsid w:val="007272CB"/>
    <w:rsid w:val="00730611"/>
    <w:rsid w:val="007407AF"/>
    <w:rsid w:val="007471E3"/>
    <w:rsid w:val="00751802"/>
    <w:rsid w:val="00752E13"/>
    <w:rsid w:val="00756C19"/>
    <w:rsid w:val="007610BA"/>
    <w:rsid w:val="00771188"/>
    <w:rsid w:val="00780017"/>
    <w:rsid w:val="007830E4"/>
    <w:rsid w:val="00785062"/>
    <w:rsid w:val="00790F7F"/>
    <w:rsid w:val="0079113E"/>
    <w:rsid w:val="00797AF9"/>
    <w:rsid w:val="007A2368"/>
    <w:rsid w:val="007A3585"/>
    <w:rsid w:val="007A3609"/>
    <w:rsid w:val="007A3F37"/>
    <w:rsid w:val="007A6A45"/>
    <w:rsid w:val="007B4DBA"/>
    <w:rsid w:val="007C1E3D"/>
    <w:rsid w:val="007C301D"/>
    <w:rsid w:val="007C57B5"/>
    <w:rsid w:val="007D6958"/>
    <w:rsid w:val="007E4158"/>
    <w:rsid w:val="007F0236"/>
    <w:rsid w:val="007F4E7A"/>
    <w:rsid w:val="007F51CA"/>
    <w:rsid w:val="00801A36"/>
    <w:rsid w:val="00802793"/>
    <w:rsid w:val="00814C11"/>
    <w:rsid w:val="008231FB"/>
    <w:rsid w:val="00824F5A"/>
    <w:rsid w:val="00826D7F"/>
    <w:rsid w:val="008332CE"/>
    <w:rsid w:val="008350A3"/>
    <w:rsid w:val="00860EBE"/>
    <w:rsid w:val="00861026"/>
    <w:rsid w:val="00874FA4"/>
    <w:rsid w:val="008771B5"/>
    <w:rsid w:val="00882C61"/>
    <w:rsid w:val="008A3F2B"/>
    <w:rsid w:val="008B4547"/>
    <w:rsid w:val="008B4FF3"/>
    <w:rsid w:val="008C572D"/>
    <w:rsid w:val="008D2871"/>
    <w:rsid w:val="008E12EC"/>
    <w:rsid w:val="008F009F"/>
    <w:rsid w:val="008F0110"/>
    <w:rsid w:val="008F175E"/>
    <w:rsid w:val="00907987"/>
    <w:rsid w:val="00913A83"/>
    <w:rsid w:val="00914D7E"/>
    <w:rsid w:val="00931844"/>
    <w:rsid w:val="0095004C"/>
    <w:rsid w:val="0095207C"/>
    <w:rsid w:val="009528BF"/>
    <w:rsid w:val="00954D27"/>
    <w:rsid w:val="0095555F"/>
    <w:rsid w:val="00967541"/>
    <w:rsid w:val="009821F0"/>
    <w:rsid w:val="0098467B"/>
    <w:rsid w:val="00990CEC"/>
    <w:rsid w:val="00993832"/>
    <w:rsid w:val="00993D5C"/>
    <w:rsid w:val="00996F60"/>
    <w:rsid w:val="009A58EA"/>
    <w:rsid w:val="009B7596"/>
    <w:rsid w:val="009D03B8"/>
    <w:rsid w:val="009D252C"/>
    <w:rsid w:val="009D2D6C"/>
    <w:rsid w:val="009D784E"/>
    <w:rsid w:val="009D792E"/>
    <w:rsid w:val="009E3674"/>
    <w:rsid w:val="009F703B"/>
    <w:rsid w:val="00A04AC4"/>
    <w:rsid w:val="00A04E4D"/>
    <w:rsid w:val="00A20E7D"/>
    <w:rsid w:val="00A44BA1"/>
    <w:rsid w:val="00A4679B"/>
    <w:rsid w:val="00A736A7"/>
    <w:rsid w:val="00A83CDB"/>
    <w:rsid w:val="00A924E5"/>
    <w:rsid w:val="00A97912"/>
    <w:rsid w:val="00AB0752"/>
    <w:rsid w:val="00AC233A"/>
    <w:rsid w:val="00AC3DC7"/>
    <w:rsid w:val="00AC7FDE"/>
    <w:rsid w:val="00AE108E"/>
    <w:rsid w:val="00AE1F59"/>
    <w:rsid w:val="00AF0557"/>
    <w:rsid w:val="00AF7D0C"/>
    <w:rsid w:val="00B00E41"/>
    <w:rsid w:val="00B018E8"/>
    <w:rsid w:val="00B02840"/>
    <w:rsid w:val="00B06313"/>
    <w:rsid w:val="00B14BD9"/>
    <w:rsid w:val="00B14D7F"/>
    <w:rsid w:val="00B21E39"/>
    <w:rsid w:val="00B22741"/>
    <w:rsid w:val="00B26C81"/>
    <w:rsid w:val="00B35AB4"/>
    <w:rsid w:val="00B4659C"/>
    <w:rsid w:val="00B466D2"/>
    <w:rsid w:val="00B46B59"/>
    <w:rsid w:val="00B54D53"/>
    <w:rsid w:val="00B5588E"/>
    <w:rsid w:val="00B57CC9"/>
    <w:rsid w:val="00B57E30"/>
    <w:rsid w:val="00B60245"/>
    <w:rsid w:val="00B6226B"/>
    <w:rsid w:val="00B72F25"/>
    <w:rsid w:val="00B75DDD"/>
    <w:rsid w:val="00B85092"/>
    <w:rsid w:val="00B85C72"/>
    <w:rsid w:val="00B87843"/>
    <w:rsid w:val="00B92370"/>
    <w:rsid w:val="00B94F92"/>
    <w:rsid w:val="00B96D13"/>
    <w:rsid w:val="00BA41C8"/>
    <w:rsid w:val="00BA63BD"/>
    <w:rsid w:val="00BB1D38"/>
    <w:rsid w:val="00BC6572"/>
    <w:rsid w:val="00BC77A3"/>
    <w:rsid w:val="00BD1F8A"/>
    <w:rsid w:val="00BD6F4D"/>
    <w:rsid w:val="00BF0D7A"/>
    <w:rsid w:val="00C042DC"/>
    <w:rsid w:val="00C1513C"/>
    <w:rsid w:val="00C1693A"/>
    <w:rsid w:val="00C1795F"/>
    <w:rsid w:val="00C20F8B"/>
    <w:rsid w:val="00C267E5"/>
    <w:rsid w:val="00C26AE4"/>
    <w:rsid w:val="00C31C68"/>
    <w:rsid w:val="00C34912"/>
    <w:rsid w:val="00C47BD0"/>
    <w:rsid w:val="00C51438"/>
    <w:rsid w:val="00C51E13"/>
    <w:rsid w:val="00C52372"/>
    <w:rsid w:val="00C576A8"/>
    <w:rsid w:val="00C610C9"/>
    <w:rsid w:val="00C63055"/>
    <w:rsid w:val="00C81170"/>
    <w:rsid w:val="00C84AAD"/>
    <w:rsid w:val="00C86A53"/>
    <w:rsid w:val="00C8762F"/>
    <w:rsid w:val="00CA1B93"/>
    <w:rsid w:val="00CA5193"/>
    <w:rsid w:val="00CB07A8"/>
    <w:rsid w:val="00CB62AD"/>
    <w:rsid w:val="00CC25A9"/>
    <w:rsid w:val="00CC37DF"/>
    <w:rsid w:val="00CC39C7"/>
    <w:rsid w:val="00CC74A1"/>
    <w:rsid w:val="00CD20CA"/>
    <w:rsid w:val="00CD2ECD"/>
    <w:rsid w:val="00CD3BBF"/>
    <w:rsid w:val="00CD588D"/>
    <w:rsid w:val="00CD5EBB"/>
    <w:rsid w:val="00CE7915"/>
    <w:rsid w:val="00CF1B27"/>
    <w:rsid w:val="00CF359F"/>
    <w:rsid w:val="00CF3F25"/>
    <w:rsid w:val="00CF70CA"/>
    <w:rsid w:val="00D0229B"/>
    <w:rsid w:val="00D05F4A"/>
    <w:rsid w:val="00D14BC0"/>
    <w:rsid w:val="00D22BFC"/>
    <w:rsid w:val="00D25243"/>
    <w:rsid w:val="00D5271F"/>
    <w:rsid w:val="00D538A6"/>
    <w:rsid w:val="00D5749F"/>
    <w:rsid w:val="00D64F0C"/>
    <w:rsid w:val="00D669BA"/>
    <w:rsid w:val="00D669CE"/>
    <w:rsid w:val="00D67308"/>
    <w:rsid w:val="00D704B4"/>
    <w:rsid w:val="00D736A9"/>
    <w:rsid w:val="00D8770A"/>
    <w:rsid w:val="00D94E1A"/>
    <w:rsid w:val="00D9679F"/>
    <w:rsid w:val="00DA0B40"/>
    <w:rsid w:val="00DB5C97"/>
    <w:rsid w:val="00DC5F0B"/>
    <w:rsid w:val="00DD2EB4"/>
    <w:rsid w:val="00DE53D7"/>
    <w:rsid w:val="00DE632F"/>
    <w:rsid w:val="00DE70B1"/>
    <w:rsid w:val="00DE72B3"/>
    <w:rsid w:val="00DF1E17"/>
    <w:rsid w:val="00E0128C"/>
    <w:rsid w:val="00E014C1"/>
    <w:rsid w:val="00E077BA"/>
    <w:rsid w:val="00E13CDC"/>
    <w:rsid w:val="00E2098B"/>
    <w:rsid w:val="00E31AAE"/>
    <w:rsid w:val="00E33EA3"/>
    <w:rsid w:val="00E34C74"/>
    <w:rsid w:val="00E35979"/>
    <w:rsid w:val="00E36EFA"/>
    <w:rsid w:val="00E37135"/>
    <w:rsid w:val="00E3724F"/>
    <w:rsid w:val="00E615FE"/>
    <w:rsid w:val="00E70131"/>
    <w:rsid w:val="00E72890"/>
    <w:rsid w:val="00E7447A"/>
    <w:rsid w:val="00E74E5E"/>
    <w:rsid w:val="00E769FF"/>
    <w:rsid w:val="00E818A8"/>
    <w:rsid w:val="00E91F8C"/>
    <w:rsid w:val="00EC2EE4"/>
    <w:rsid w:val="00EC5D1C"/>
    <w:rsid w:val="00ED17AE"/>
    <w:rsid w:val="00EE2224"/>
    <w:rsid w:val="00EF2842"/>
    <w:rsid w:val="00EF3BEC"/>
    <w:rsid w:val="00EF463E"/>
    <w:rsid w:val="00F0045F"/>
    <w:rsid w:val="00F0182A"/>
    <w:rsid w:val="00F01FE3"/>
    <w:rsid w:val="00F03753"/>
    <w:rsid w:val="00F150C2"/>
    <w:rsid w:val="00F17313"/>
    <w:rsid w:val="00F23987"/>
    <w:rsid w:val="00F25A9A"/>
    <w:rsid w:val="00F474B3"/>
    <w:rsid w:val="00F56182"/>
    <w:rsid w:val="00F573DC"/>
    <w:rsid w:val="00F6059F"/>
    <w:rsid w:val="00F75F9A"/>
    <w:rsid w:val="00F77187"/>
    <w:rsid w:val="00F77519"/>
    <w:rsid w:val="00F80EA1"/>
    <w:rsid w:val="00F84832"/>
    <w:rsid w:val="00F877D5"/>
    <w:rsid w:val="00F91853"/>
    <w:rsid w:val="00F93926"/>
    <w:rsid w:val="00FA1D29"/>
    <w:rsid w:val="00FA3DD4"/>
    <w:rsid w:val="00FA47AB"/>
    <w:rsid w:val="00FC3A71"/>
    <w:rsid w:val="00FC4171"/>
    <w:rsid w:val="00FD77DA"/>
    <w:rsid w:val="00FE10F2"/>
    <w:rsid w:val="00FE3503"/>
    <w:rsid w:val="00FE3560"/>
    <w:rsid w:val="00FE7557"/>
    <w:rsid w:val="00FF2C47"/>
    <w:rsid w:val="00FF5188"/>
    <w:rsid w:val="00FF78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4171"/>
  </w:style>
  <w:style w:type="paragraph" w:styleId="1">
    <w:name w:val="heading 1"/>
    <w:basedOn w:val="a"/>
    <w:next w:val="a"/>
    <w:link w:val="10"/>
    <w:uiPriority w:val="9"/>
    <w:qFormat/>
    <w:rsid w:val="00790F7F"/>
    <w:pPr>
      <w:keepNext/>
      <w:keepLines/>
      <w:spacing w:before="240" w:after="0" w:line="276" w:lineRule="auto"/>
      <w:outlineLvl w:val="0"/>
    </w:pPr>
    <w:rPr>
      <w:rFonts w:ascii="Cambria" w:eastAsia="Times New Roman" w:hAnsi="Cambria" w:cs="Times New Roman"/>
      <w:color w:val="365F9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90F7F"/>
    <w:pPr>
      <w:keepNext/>
      <w:spacing w:before="240" w:after="60" w:line="276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3">
    <w:name w:val="heading 3"/>
    <w:basedOn w:val="a"/>
    <w:link w:val="30"/>
    <w:qFormat/>
    <w:rsid w:val="00790F7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AB0752"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locked/>
    <w:rsid w:val="001F6EEE"/>
  </w:style>
  <w:style w:type="character" w:customStyle="1" w:styleId="10">
    <w:name w:val="Заголовок 1 Знак"/>
    <w:basedOn w:val="a0"/>
    <w:link w:val="1"/>
    <w:uiPriority w:val="9"/>
    <w:rsid w:val="00790F7F"/>
    <w:rPr>
      <w:rFonts w:ascii="Cambria" w:eastAsia="Times New Roman" w:hAnsi="Cambria" w:cs="Times New Roman"/>
      <w:color w:val="365F91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790F7F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790F7F"/>
    <w:rPr>
      <w:rFonts w:ascii="Times New Roman" w:eastAsia="Times New Roman" w:hAnsi="Times New Roman" w:cs="Times New Roman"/>
      <w:b/>
      <w:bCs/>
      <w:sz w:val="27"/>
      <w:szCs w:val="27"/>
    </w:rPr>
  </w:style>
  <w:style w:type="numbering" w:customStyle="1" w:styleId="11">
    <w:name w:val="Нет списка1"/>
    <w:next w:val="a2"/>
    <w:uiPriority w:val="99"/>
    <w:semiHidden/>
    <w:unhideWhenUsed/>
    <w:rsid w:val="00790F7F"/>
  </w:style>
  <w:style w:type="paragraph" w:styleId="a5">
    <w:name w:val="Normal (Web)"/>
    <w:basedOn w:val="a"/>
    <w:uiPriority w:val="99"/>
    <w:rsid w:val="00790F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790F7F"/>
  </w:style>
  <w:style w:type="table" w:styleId="a6">
    <w:name w:val="Table Grid"/>
    <w:basedOn w:val="a1"/>
    <w:uiPriority w:val="59"/>
    <w:rsid w:val="00790F7F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Indent 2"/>
    <w:basedOn w:val="a"/>
    <w:link w:val="22"/>
    <w:rsid w:val="00790F7F"/>
    <w:pPr>
      <w:spacing w:after="0" w:line="240" w:lineRule="auto"/>
      <w:ind w:firstLine="720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22">
    <w:name w:val="Основной текст с отступом 2 Знак"/>
    <w:basedOn w:val="a0"/>
    <w:link w:val="21"/>
    <w:rsid w:val="00790F7F"/>
    <w:rPr>
      <w:rFonts w:ascii="Times New Roman" w:eastAsia="Times New Roman" w:hAnsi="Times New Roman" w:cs="Times New Roman"/>
      <w:sz w:val="28"/>
      <w:szCs w:val="20"/>
    </w:rPr>
  </w:style>
  <w:style w:type="character" w:styleId="a7">
    <w:name w:val="Hyperlink"/>
    <w:uiPriority w:val="99"/>
    <w:unhideWhenUsed/>
    <w:rsid w:val="00790F7F"/>
    <w:rPr>
      <w:color w:val="0000FF"/>
      <w:u w:val="single"/>
    </w:rPr>
  </w:style>
  <w:style w:type="character" w:customStyle="1" w:styleId="s3">
    <w:name w:val="s3"/>
    <w:rsid w:val="00790F7F"/>
    <w:rPr>
      <w:rFonts w:ascii="Times New Roman" w:hAnsi="Times New Roman" w:cs="Times New Roman" w:hint="default"/>
      <w:b/>
      <w:bCs/>
      <w:i/>
      <w:iCs/>
      <w:color w:val="FF0000"/>
    </w:rPr>
  </w:style>
  <w:style w:type="character" w:customStyle="1" w:styleId="s1">
    <w:name w:val="s1"/>
    <w:rsid w:val="00790F7F"/>
    <w:rPr>
      <w:rFonts w:ascii="Times New Roman" w:hAnsi="Times New Roman" w:cs="Times New Roman" w:hint="default"/>
      <w:b/>
      <w:bCs/>
      <w:color w:val="000000"/>
    </w:rPr>
  </w:style>
  <w:style w:type="character" w:customStyle="1" w:styleId="s9">
    <w:name w:val="s9"/>
    <w:rsid w:val="00790F7F"/>
    <w:rPr>
      <w:rFonts w:ascii="Times New Roman" w:hAnsi="Times New Roman" w:cs="Times New Roman" w:hint="default"/>
      <w:b/>
      <w:bCs/>
      <w:i/>
      <w:iCs/>
      <w:color w:val="333399"/>
      <w:u w:val="single"/>
    </w:rPr>
  </w:style>
  <w:style w:type="paragraph" w:styleId="a8">
    <w:name w:val="header"/>
    <w:basedOn w:val="a"/>
    <w:link w:val="a9"/>
    <w:uiPriority w:val="99"/>
    <w:unhideWhenUsed/>
    <w:rsid w:val="00790F7F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9">
    <w:name w:val="Верхний колонтитул Знак"/>
    <w:basedOn w:val="a0"/>
    <w:link w:val="a8"/>
    <w:uiPriority w:val="99"/>
    <w:rsid w:val="00790F7F"/>
    <w:rPr>
      <w:rFonts w:ascii="Calibri" w:eastAsia="Times New Roman" w:hAnsi="Calibri" w:cs="Times New Roman"/>
      <w:lang w:eastAsia="ru-RU"/>
    </w:rPr>
  </w:style>
  <w:style w:type="paragraph" w:styleId="aa">
    <w:name w:val="footer"/>
    <w:basedOn w:val="a"/>
    <w:link w:val="ab"/>
    <w:unhideWhenUsed/>
    <w:rsid w:val="00790F7F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b">
    <w:name w:val="Нижний колонтитул Знак"/>
    <w:basedOn w:val="a0"/>
    <w:link w:val="aa"/>
    <w:rsid w:val="00790F7F"/>
    <w:rPr>
      <w:rFonts w:ascii="Calibri" w:eastAsia="Times New Roman" w:hAnsi="Calibri" w:cs="Times New Roman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790F7F"/>
    <w:pPr>
      <w:spacing w:after="0" w:line="240" w:lineRule="auto"/>
    </w:pPr>
    <w:rPr>
      <w:rFonts w:ascii="Tahoma" w:eastAsia="Times New Roman" w:hAnsi="Tahoma" w:cs="Times New Roman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790F7F"/>
    <w:rPr>
      <w:rFonts w:ascii="Tahoma" w:eastAsia="Times New Roman" w:hAnsi="Tahoma" w:cs="Times New Roman"/>
      <w:sz w:val="16"/>
      <w:szCs w:val="16"/>
    </w:rPr>
  </w:style>
  <w:style w:type="paragraph" w:customStyle="1" w:styleId="j11">
    <w:name w:val="j11"/>
    <w:basedOn w:val="a"/>
    <w:rsid w:val="00790F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0">
    <w:name w:val="s0"/>
    <w:basedOn w:val="a0"/>
    <w:rsid w:val="00790F7F"/>
  </w:style>
  <w:style w:type="paragraph" w:customStyle="1" w:styleId="j14">
    <w:name w:val="j14"/>
    <w:basedOn w:val="a"/>
    <w:rsid w:val="00790F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No Spacing"/>
    <w:uiPriority w:val="1"/>
    <w:qFormat/>
    <w:rsid w:val="00790F7F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f">
    <w:name w:val="Strong"/>
    <w:uiPriority w:val="22"/>
    <w:qFormat/>
    <w:rsid w:val="00790F7F"/>
    <w:rPr>
      <w:b/>
      <w:bCs/>
    </w:rPr>
  </w:style>
  <w:style w:type="paragraph" w:styleId="af0">
    <w:name w:val="TOC Heading"/>
    <w:basedOn w:val="1"/>
    <w:next w:val="a"/>
    <w:uiPriority w:val="39"/>
    <w:semiHidden/>
    <w:unhideWhenUsed/>
    <w:qFormat/>
    <w:rsid w:val="00790F7F"/>
    <w:pPr>
      <w:spacing w:before="480"/>
      <w:outlineLvl w:val="9"/>
    </w:pPr>
    <w:rPr>
      <w:b/>
      <w:bCs/>
      <w:sz w:val="28"/>
      <w:szCs w:val="28"/>
    </w:rPr>
  </w:style>
  <w:style w:type="paragraph" w:styleId="12">
    <w:name w:val="toc 1"/>
    <w:basedOn w:val="a"/>
    <w:next w:val="a"/>
    <w:autoRedefine/>
    <w:uiPriority w:val="39"/>
    <w:unhideWhenUsed/>
    <w:rsid w:val="00790F7F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31">
    <w:name w:val="toc 3"/>
    <w:basedOn w:val="a"/>
    <w:next w:val="a"/>
    <w:autoRedefine/>
    <w:uiPriority w:val="39"/>
    <w:unhideWhenUsed/>
    <w:rsid w:val="00790F7F"/>
    <w:pPr>
      <w:spacing w:after="200" w:line="276" w:lineRule="auto"/>
      <w:ind w:left="440"/>
    </w:pPr>
    <w:rPr>
      <w:rFonts w:ascii="Calibri" w:eastAsia="Times New Roman" w:hAnsi="Calibri" w:cs="Times New Roman"/>
      <w:lang w:eastAsia="ru-RU"/>
    </w:rPr>
  </w:style>
  <w:style w:type="paragraph" w:styleId="23">
    <w:name w:val="toc 2"/>
    <w:basedOn w:val="a"/>
    <w:next w:val="a"/>
    <w:autoRedefine/>
    <w:uiPriority w:val="39"/>
    <w:unhideWhenUsed/>
    <w:rsid w:val="00790F7F"/>
    <w:pPr>
      <w:spacing w:after="200" w:line="276" w:lineRule="auto"/>
      <w:ind w:left="220"/>
    </w:pPr>
    <w:rPr>
      <w:rFonts w:ascii="Calibri" w:eastAsia="Times New Roman" w:hAnsi="Calibri" w:cs="Times New Roman"/>
      <w:lang w:eastAsia="ru-RU"/>
    </w:rPr>
  </w:style>
  <w:style w:type="paragraph" w:styleId="af1">
    <w:name w:val="Document Map"/>
    <w:basedOn w:val="a"/>
    <w:link w:val="af2"/>
    <w:uiPriority w:val="99"/>
    <w:semiHidden/>
    <w:unhideWhenUsed/>
    <w:rsid w:val="00790F7F"/>
    <w:pPr>
      <w:spacing w:after="200" w:line="276" w:lineRule="auto"/>
    </w:pPr>
    <w:rPr>
      <w:rFonts w:ascii="Tahoma" w:eastAsia="Times New Roman" w:hAnsi="Tahoma" w:cs="Times New Roman"/>
      <w:sz w:val="16"/>
      <w:szCs w:val="16"/>
    </w:rPr>
  </w:style>
  <w:style w:type="character" w:customStyle="1" w:styleId="af2">
    <w:name w:val="Схема документа Знак"/>
    <w:basedOn w:val="a0"/>
    <w:link w:val="af1"/>
    <w:uiPriority w:val="99"/>
    <w:semiHidden/>
    <w:rsid w:val="00790F7F"/>
    <w:rPr>
      <w:rFonts w:ascii="Tahoma" w:eastAsia="Times New Roman" w:hAnsi="Tahoma" w:cs="Times New Roman"/>
      <w:sz w:val="16"/>
      <w:szCs w:val="16"/>
    </w:rPr>
  </w:style>
  <w:style w:type="paragraph" w:styleId="af3">
    <w:name w:val="Body Text"/>
    <w:basedOn w:val="a"/>
    <w:link w:val="af4"/>
    <w:uiPriority w:val="99"/>
    <w:semiHidden/>
    <w:unhideWhenUsed/>
    <w:rsid w:val="00954D27"/>
    <w:pPr>
      <w:spacing w:after="120"/>
    </w:pPr>
  </w:style>
  <w:style w:type="character" w:customStyle="1" w:styleId="af4">
    <w:name w:val="Основной текст Знак"/>
    <w:basedOn w:val="a0"/>
    <w:link w:val="af3"/>
    <w:uiPriority w:val="99"/>
    <w:semiHidden/>
    <w:rsid w:val="00954D2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4171"/>
  </w:style>
  <w:style w:type="paragraph" w:styleId="1">
    <w:name w:val="heading 1"/>
    <w:basedOn w:val="a"/>
    <w:next w:val="a"/>
    <w:link w:val="10"/>
    <w:uiPriority w:val="9"/>
    <w:qFormat/>
    <w:rsid w:val="00790F7F"/>
    <w:pPr>
      <w:keepNext/>
      <w:keepLines/>
      <w:spacing w:before="240" w:after="0" w:line="276" w:lineRule="auto"/>
      <w:outlineLvl w:val="0"/>
    </w:pPr>
    <w:rPr>
      <w:rFonts w:ascii="Cambria" w:eastAsia="Times New Roman" w:hAnsi="Cambria" w:cs="Times New Roman"/>
      <w:color w:val="365F9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90F7F"/>
    <w:pPr>
      <w:keepNext/>
      <w:spacing w:before="240" w:after="60" w:line="276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3">
    <w:name w:val="heading 3"/>
    <w:basedOn w:val="a"/>
    <w:link w:val="30"/>
    <w:qFormat/>
    <w:rsid w:val="00790F7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AB0752"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locked/>
    <w:rsid w:val="001F6EEE"/>
  </w:style>
  <w:style w:type="character" w:customStyle="1" w:styleId="10">
    <w:name w:val="Заголовок 1 Знак"/>
    <w:basedOn w:val="a0"/>
    <w:link w:val="1"/>
    <w:uiPriority w:val="9"/>
    <w:rsid w:val="00790F7F"/>
    <w:rPr>
      <w:rFonts w:ascii="Cambria" w:eastAsia="Times New Roman" w:hAnsi="Cambria" w:cs="Times New Roman"/>
      <w:color w:val="365F91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790F7F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790F7F"/>
    <w:rPr>
      <w:rFonts w:ascii="Times New Roman" w:eastAsia="Times New Roman" w:hAnsi="Times New Roman" w:cs="Times New Roman"/>
      <w:b/>
      <w:bCs/>
      <w:sz w:val="27"/>
      <w:szCs w:val="27"/>
    </w:rPr>
  </w:style>
  <w:style w:type="numbering" w:customStyle="1" w:styleId="11">
    <w:name w:val="Нет списка1"/>
    <w:next w:val="a2"/>
    <w:uiPriority w:val="99"/>
    <w:semiHidden/>
    <w:unhideWhenUsed/>
    <w:rsid w:val="00790F7F"/>
  </w:style>
  <w:style w:type="paragraph" w:styleId="a5">
    <w:name w:val="Normal (Web)"/>
    <w:basedOn w:val="a"/>
    <w:uiPriority w:val="99"/>
    <w:rsid w:val="00790F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790F7F"/>
  </w:style>
  <w:style w:type="table" w:styleId="a6">
    <w:name w:val="Table Grid"/>
    <w:basedOn w:val="a1"/>
    <w:uiPriority w:val="59"/>
    <w:rsid w:val="00790F7F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Indent 2"/>
    <w:basedOn w:val="a"/>
    <w:link w:val="22"/>
    <w:rsid w:val="00790F7F"/>
    <w:pPr>
      <w:spacing w:after="0" w:line="240" w:lineRule="auto"/>
      <w:ind w:firstLine="720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22">
    <w:name w:val="Основной текст с отступом 2 Знак"/>
    <w:basedOn w:val="a0"/>
    <w:link w:val="21"/>
    <w:rsid w:val="00790F7F"/>
    <w:rPr>
      <w:rFonts w:ascii="Times New Roman" w:eastAsia="Times New Roman" w:hAnsi="Times New Roman" w:cs="Times New Roman"/>
      <w:sz w:val="28"/>
      <w:szCs w:val="20"/>
    </w:rPr>
  </w:style>
  <w:style w:type="character" w:styleId="a7">
    <w:name w:val="Hyperlink"/>
    <w:uiPriority w:val="99"/>
    <w:unhideWhenUsed/>
    <w:rsid w:val="00790F7F"/>
    <w:rPr>
      <w:color w:val="0000FF"/>
      <w:u w:val="single"/>
    </w:rPr>
  </w:style>
  <w:style w:type="character" w:customStyle="1" w:styleId="s3">
    <w:name w:val="s3"/>
    <w:rsid w:val="00790F7F"/>
    <w:rPr>
      <w:rFonts w:ascii="Times New Roman" w:hAnsi="Times New Roman" w:cs="Times New Roman" w:hint="default"/>
      <w:b/>
      <w:bCs/>
      <w:i/>
      <w:iCs/>
      <w:color w:val="FF0000"/>
    </w:rPr>
  </w:style>
  <w:style w:type="character" w:customStyle="1" w:styleId="s1">
    <w:name w:val="s1"/>
    <w:rsid w:val="00790F7F"/>
    <w:rPr>
      <w:rFonts w:ascii="Times New Roman" w:hAnsi="Times New Roman" w:cs="Times New Roman" w:hint="default"/>
      <w:b/>
      <w:bCs/>
      <w:color w:val="000000"/>
    </w:rPr>
  </w:style>
  <w:style w:type="character" w:customStyle="1" w:styleId="s9">
    <w:name w:val="s9"/>
    <w:rsid w:val="00790F7F"/>
    <w:rPr>
      <w:rFonts w:ascii="Times New Roman" w:hAnsi="Times New Roman" w:cs="Times New Roman" w:hint="default"/>
      <w:b/>
      <w:bCs/>
      <w:i/>
      <w:iCs/>
      <w:color w:val="333399"/>
      <w:u w:val="single"/>
    </w:rPr>
  </w:style>
  <w:style w:type="paragraph" w:styleId="a8">
    <w:name w:val="header"/>
    <w:basedOn w:val="a"/>
    <w:link w:val="a9"/>
    <w:uiPriority w:val="99"/>
    <w:unhideWhenUsed/>
    <w:rsid w:val="00790F7F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9">
    <w:name w:val="Верхний колонтитул Знак"/>
    <w:basedOn w:val="a0"/>
    <w:link w:val="a8"/>
    <w:uiPriority w:val="99"/>
    <w:rsid w:val="00790F7F"/>
    <w:rPr>
      <w:rFonts w:ascii="Calibri" w:eastAsia="Times New Roman" w:hAnsi="Calibri" w:cs="Times New Roman"/>
      <w:lang w:eastAsia="ru-RU"/>
    </w:rPr>
  </w:style>
  <w:style w:type="paragraph" w:styleId="aa">
    <w:name w:val="footer"/>
    <w:basedOn w:val="a"/>
    <w:link w:val="ab"/>
    <w:unhideWhenUsed/>
    <w:rsid w:val="00790F7F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b">
    <w:name w:val="Нижний колонтитул Знак"/>
    <w:basedOn w:val="a0"/>
    <w:link w:val="aa"/>
    <w:rsid w:val="00790F7F"/>
    <w:rPr>
      <w:rFonts w:ascii="Calibri" w:eastAsia="Times New Roman" w:hAnsi="Calibri" w:cs="Times New Roman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790F7F"/>
    <w:pPr>
      <w:spacing w:after="0" w:line="240" w:lineRule="auto"/>
    </w:pPr>
    <w:rPr>
      <w:rFonts w:ascii="Tahoma" w:eastAsia="Times New Roman" w:hAnsi="Tahoma" w:cs="Times New Roman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790F7F"/>
    <w:rPr>
      <w:rFonts w:ascii="Tahoma" w:eastAsia="Times New Roman" w:hAnsi="Tahoma" w:cs="Times New Roman"/>
      <w:sz w:val="16"/>
      <w:szCs w:val="16"/>
    </w:rPr>
  </w:style>
  <w:style w:type="paragraph" w:customStyle="1" w:styleId="j11">
    <w:name w:val="j11"/>
    <w:basedOn w:val="a"/>
    <w:rsid w:val="00790F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0">
    <w:name w:val="s0"/>
    <w:basedOn w:val="a0"/>
    <w:rsid w:val="00790F7F"/>
  </w:style>
  <w:style w:type="paragraph" w:customStyle="1" w:styleId="j14">
    <w:name w:val="j14"/>
    <w:basedOn w:val="a"/>
    <w:rsid w:val="00790F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No Spacing"/>
    <w:uiPriority w:val="1"/>
    <w:qFormat/>
    <w:rsid w:val="00790F7F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f">
    <w:name w:val="Strong"/>
    <w:uiPriority w:val="22"/>
    <w:qFormat/>
    <w:rsid w:val="00790F7F"/>
    <w:rPr>
      <w:b/>
      <w:bCs/>
    </w:rPr>
  </w:style>
  <w:style w:type="paragraph" w:styleId="af0">
    <w:name w:val="TOC Heading"/>
    <w:basedOn w:val="1"/>
    <w:next w:val="a"/>
    <w:uiPriority w:val="39"/>
    <w:semiHidden/>
    <w:unhideWhenUsed/>
    <w:qFormat/>
    <w:rsid w:val="00790F7F"/>
    <w:pPr>
      <w:spacing w:before="480"/>
      <w:outlineLvl w:val="9"/>
    </w:pPr>
    <w:rPr>
      <w:b/>
      <w:bCs/>
      <w:sz w:val="28"/>
      <w:szCs w:val="28"/>
    </w:rPr>
  </w:style>
  <w:style w:type="paragraph" w:styleId="12">
    <w:name w:val="toc 1"/>
    <w:basedOn w:val="a"/>
    <w:next w:val="a"/>
    <w:autoRedefine/>
    <w:uiPriority w:val="39"/>
    <w:unhideWhenUsed/>
    <w:rsid w:val="00790F7F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31">
    <w:name w:val="toc 3"/>
    <w:basedOn w:val="a"/>
    <w:next w:val="a"/>
    <w:autoRedefine/>
    <w:uiPriority w:val="39"/>
    <w:unhideWhenUsed/>
    <w:rsid w:val="00790F7F"/>
    <w:pPr>
      <w:spacing w:after="200" w:line="276" w:lineRule="auto"/>
      <w:ind w:left="440"/>
    </w:pPr>
    <w:rPr>
      <w:rFonts w:ascii="Calibri" w:eastAsia="Times New Roman" w:hAnsi="Calibri" w:cs="Times New Roman"/>
      <w:lang w:eastAsia="ru-RU"/>
    </w:rPr>
  </w:style>
  <w:style w:type="paragraph" w:styleId="23">
    <w:name w:val="toc 2"/>
    <w:basedOn w:val="a"/>
    <w:next w:val="a"/>
    <w:autoRedefine/>
    <w:uiPriority w:val="39"/>
    <w:unhideWhenUsed/>
    <w:rsid w:val="00790F7F"/>
    <w:pPr>
      <w:spacing w:after="200" w:line="276" w:lineRule="auto"/>
      <w:ind w:left="220"/>
    </w:pPr>
    <w:rPr>
      <w:rFonts w:ascii="Calibri" w:eastAsia="Times New Roman" w:hAnsi="Calibri" w:cs="Times New Roman"/>
      <w:lang w:eastAsia="ru-RU"/>
    </w:rPr>
  </w:style>
  <w:style w:type="paragraph" w:styleId="af1">
    <w:name w:val="Document Map"/>
    <w:basedOn w:val="a"/>
    <w:link w:val="af2"/>
    <w:uiPriority w:val="99"/>
    <w:semiHidden/>
    <w:unhideWhenUsed/>
    <w:rsid w:val="00790F7F"/>
    <w:pPr>
      <w:spacing w:after="200" w:line="276" w:lineRule="auto"/>
    </w:pPr>
    <w:rPr>
      <w:rFonts w:ascii="Tahoma" w:eastAsia="Times New Roman" w:hAnsi="Tahoma" w:cs="Times New Roman"/>
      <w:sz w:val="16"/>
      <w:szCs w:val="16"/>
    </w:rPr>
  </w:style>
  <w:style w:type="character" w:customStyle="1" w:styleId="af2">
    <w:name w:val="Схема документа Знак"/>
    <w:basedOn w:val="a0"/>
    <w:link w:val="af1"/>
    <w:uiPriority w:val="99"/>
    <w:semiHidden/>
    <w:rsid w:val="00790F7F"/>
    <w:rPr>
      <w:rFonts w:ascii="Tahoma" w:eastAsia="Times New Roman" w:hAnsi="Tahoma" w:cs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247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3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7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8D0DCB-E5FC-4C95-91BD-9209ACC2E6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365</TotalTime>
  <Pages>11</Pages>
  <Words>2932</Words>
  <Characters>16717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Рамазанова Асемгуль Ерболовна</dc:creator>
  <cp:lastModifiedBy>Каблаев Ансар Болатович</cp:lastModifiedBy>
  <cp:revision>26</cp:revision>
  <cp:lastPrinted>2019-10-08T03:46:00Z</cp:lastPrinted>
  <dcterms:created xsi:type="dcterms:W3CDTF">2019-09-24T07:22:00Z</dcterms:created>
  <dcterms:modified xsi:type="dcterms:W3CDTF">2019-10-10T09:30:00Z</dcterms:modified>
</cp:coreProperties>
</file>